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FF2" w:rsidRPr="00D41FF2" w:rsidRDefault="00D41FF2" w:rsidP="00D41FF2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</w:pPr>
      <w:r w:rsidRPr="00D41FF2">
        <w:rPr>
          <w:rFonts w:ascii="Times New Roman" w:eastAsiaTheme="majorEastAsia" w:hAnsi="Times New Roman" w:cs="Times New Roman"/>
          <w:sz w:val="24"/>
          <w:szCs w:val="24"/>
        </w:rPr>
        <w:t>題名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  <w:t>MS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  <w:t>ゴシック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  <w:t>/Times New Roman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  <w:t>・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  <w:t>12pt</w:t>
      </w:r>
    </w:p>
    <w:p w:rsidR="00131924" w:rsidRPr="00D41FF2" w:rsidRDefault="00D41FF2" w:rsidP="00D41FF2">
      <w:pPr>
        <w:jc w:val="center"/>
        <w:rPr>
          <w:rFonts w:ascii="Times New Roman" w:eastAsiaTheme="majorEastAsia" w:hAnsi="Times New Roman" w:cs="Times New Roman"/>
          <w:sz w:val="22"/>
        </w:rPr>
      </w:pPr>
      <w:r w:rsidRPr="00D41FF2">
        <w:rPr>
          <w:rFonts w:ascii="Times New Roman" w:eastAsiaTheme="majorEastAsia" w:hAnsi="Times New Roman" w:cs="Times New Roman"/>
          <w:sz w:val="22"/>
        </w:rPr>
        <w:t>――</w:t>
      </w:r>
      <w:r w:rsidRPr="00D41FF2">
        <w:rPr>
          <w:rFonts w:ascii="Times New Roman" w:eastAsiaTheme="majorEastAsia" w:hAnsi="Times New Roman" w:cs="Times New Roman"/>
          <w:sz w:val="22"/>
        </w:rPr>
        <w:t>副題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2"/>
        </w:rPr>
        <w:t>MS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2"/>
        </w:rPr>
        <w:t>ゴシック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2"/>
        </w:rPr>
        <w:t>/Times New Roman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2"/>
        </w:rPr>
        <w:t>・</w:t>
      </w:r>
      <w:r w:rsidRPr="00D41FF2">
        <w:rPr>
          <w:rFonts w:ascii="Times New Roman" w:eastAsiaTheme="majorEastAsia" w:hAnsi="Times New Roman" w:cs="Times New Roman"/>
          <w:color w:val="2E74B5" w:themeColor="accent1" w:themeShade="BF"/>
          <w:sz w:val="22"/>
        </w:rPr>
        <w:t>11pt</w:t>
      </w:r>
      <w:r w:rsidRPr="00D41FF2">
        <w:rPr>
          <w:rFonts w:ascii="Times New Roman" w:eastAsiaTheme="majorEastAsia" w:hAnsi="Times New Roman" w:cs="Times New Roman"/>
          <w:sz w:val="22"/>
        </w:rPr>
        <w:t>――</w:t>
      </w:r>
    </w:p>
    <w:p w:rsidR="00D41FF2" w:rsidRDefault="00D41FF2" w:rsidP="00D41FF2">
      <w:pPr>
        <w:spacing w:line="480" w:lineRule="auto"/>
        <w:jc w:val="right"/>
        <w:rPr>
          <w:rFonts w:ascii="Times New Roman" w:eastAsiaTheme="majorEastAsia" w:hAnsi="Times New Roman" w:cs="Times New Roman"/>
          <w:sz w:val="24"/>
          <w:szCs w:val="24"/>
        </w:rPr>
      </w:pPr>
      <w:r w:rsidRPr="00D41FF2">
        <w:rPr>
          <w:rFonts w:ascii="Times New Roman" w:eastAsiaTheme="majorEastAsia" w:hAnsi="Times New Roman" w:cs="Times New Roman" w:hint="eastAsia"/>
          <w:sz w:val="24"/>
          <w:szCs w:val="24"/>
        </w:rPr>
        <w:t>葛野　京子</w:t>
      </w:r>
    </w:p>
    <w:p w:rsidR="00D41FF2" w:rsidRPr="00D41FF2" w:rsidRDefault="00D41FF2" w:rsidP="00D41FF2">
      <w:pPr>
        <w:jc w:val="left"/>
        <w:rPr>
          <w:rFonts w:ascii="Times New Roman" w:eastAsiaTheme="majorEastAsia" w:hAnsi="Times New Roman" w:cs="Times New Roman"/>
          <w:szCs w:val="21"/>
        </w:rPr>
      </w:pPr>
    </w:p>
    <w:p w:rsidR="00D41FF2" w:rsidRPr="00D41FF2" w:rsidRDefault="00D41FF2" w:rsidP="00D41FF2">
      <w:pPr>
        <w:rPr>
          <w:rFonts w:ascii="Times New Roman" w:eastAsiaTheme="majorEastAsia" w:hAnsi="Times New Roman" w:cs="Times New Roman"/>
          <w:color w:val="2E74B5" w:themeColor="accent1" w:themeShade="BF"/>
          <w:szCs w:val="21"/>
        </w:rPr>
      </w:pP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（</w:t>
      </w: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10.5pt</w:t>
      </w: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，</w:t>
      </w: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4</w:t>
      </w: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行空き）</w:t>
      </w: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38</w:t>
      </w: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字×</w:t>
      </w: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32</w:t>
      </w:r>
      <w:r w:rsidRPr="00D41FF2">
        <w:rPr>
          <w:rFonts w:ascii="Times New Roman" w:eastAsiaTheme="majorEastAsia" w:hAnsi="Times New Roman" w:cs="Times New Roman" w:hint="eastAsia"/>
          <w:color w:val="2E74B5" w:themeColor="accent1" w:themeShade="BF"/>
          <w:szCs w:val="21"/>
        </w:rPr>
        <w:t>行</w:t>
      </w:r>
    </w:p>
    <w:p w:rsidR="00D41FF2" w:rsidRDefault="00D41FF2" w:rsidP="00D41FF2">
      <w:pPr>
        <w:jc w:val="center"/>
        <w:rPr>
          <w:rFonts w:ascii="Times New Roman" w:eastAsiaTheme="majorEastAsia" w:hAnsi="Times New Roman" w:cs="Times New Roman"/>
          <w:szCs w:val="21"/>
        </w:rPr>
      </w:pPr>
      <w:r w:rsidRPr="00D41FF2">
        <w:rPr>
          <w:rFonts w:ascii="Times New Roman" w:eastAsiaTheme="majorEastAsia" w:hAnsi="Times New Roman" w:cs="Times New Roman" w:hint="eastAsia"/>
          <w:szCs w:val="21"/>
        </w:rPr>
        <w:t>要旨</w:t>
      </w:r>
    </w:p>
    <w:p w:rsidR="00211DCB" w:rsidRPr="00D41FF2" w:rsidRDefault="00211DCB" w:rsidP="00211DCB">
      <w:pPr>
        <w:jc w:val="left"/>
        <w:rPr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ajorEastAsia" w:hAnsi="Times New Roman" w:cs="Times New Roman" w:hint="eastAsia"/>
          <w:szCs w:val="21"/>
        </w:rPr>
        <w:t xml:space="preserve">　（本文全角</w:t>
      </w:r>
      <w:r>
        <w:rPr>
          <w:rFonts w:ascii="Times New Roman" w:eastAsiaTheme="majorEastAsia" w:hAnsi="Times New Roman" w:cs="Times New Roman" w:hint="eastAsia"/>
          <w:szCs w:val="21"/>
        </w:rPr>
        <w:t>500</w:t>
      </w:r>
      <w:r>
        <w:rPr>
          <w:rFonts w:ascii="Times New Roman" w:eastAsiaTheme="majorEastAsia" w:hAnsi="Times New Roman" w:cs="Times New Roman" w:hint="eastAsia"/>
          <w:szCs w:val="21"/>
        </w:rPr>
        <w:t>字以内・欧文体</w:t>
      </w:r>
      <w:r>
        <w:rPr>
          <w:rFonts w:ascii="Times New Roman" w:eastAsiaTheme="majorEastAsia" w:hAnsi="Times New Roman" w:cs="Times New Roman" w:hint="eastAsia"/>
          <w:szCs w:val="21"/>
        </w:rPr>
        <w:t>200</w:t>
      </w:r>
      <w:r>
        <w:rPr>
          <w:rFonts w:ascii="Times New Roman" w:eastAsiaTheme="majorEastAsia" w:hAnsi="Times New Roman" w:cs="Times New Roman" w:hint="eastAsia"/>
          <w:szCs w:val="21"/>
        </w:rPr>
        <w:t>語以内）</w:t>
      </w:r>
    </w:p>
    <w:p w:rsidR="00D41FF2" w:rsidRDefault="00D41FF2" w:rsidP="00D41FF2">
      <w:pPr>
        <w:jc w:val="left"/>
        <w:rPr>
          <w:rFonts w:ascii="Times New Roman" w:hAnsi="Times New Roman" w:cs="Times New Roman"/>
          <w:sz w:val="18"/>
          <w:szCs w:val="18"/>
        </w:rPr>
      </w:pPr>
      <w:r w:rsidRPr="00D41FF2">
        <w:rPr>
          <w:rFonts w:asciiTheme="majorEastAsia" w:eastAsiaTheme="majorEastAsia" w:hAnsiTheme="majorEastAsia" w:cs="Times New Roman" w:hint="eastAsia"/>
          <w:sz w:val="18"/>
          <w:szCs w:val="18"/>
        </w:rPr>
        <w:t>【キーワード】</w:t>
      </w:r>
      <w:r w:rsidRPr="00D41FF2">
        <w:rPr>
          <w:rFonts w:ascii="Times New Roman" w:hAnsi="Times New Roman" w:cs="Times New Roman"/>
          <w:sz w:val="18"/>
          <w:szCs w:val="18"/>
        </w:rPr>
        <w:t>キーワード本文</w:t>
      </w:r>
      <w:r w:rsidR="00211DCB">
        <w:rPr>
          <w:rFonts w:ascii="Times New Roman" w:hAnsi="Times New Roman" w:cs="Times New Roman" w:hint="eastAsia"/>
          <w:sz w:val="18"/>
          <w:szCs w:val="18"/>
        </w:rPr>
        <w:t>（</w:t>
      </w:r>
      <w:r w:rsidR="00610043">
        <w:rPr>
          <w:rFonts w:ascii="Times New Roman" w:hAnsi="Times New Roman" w:cs="Times New Roman" w:hint="eastAsia"/>
          <w:sz w:val="18"/>
          <w:szCs w:val="18"/>
        </w:rPr>
        <w:t>3</w:t>
      </w:r>
      <w:r w:rsidR="00610043">
        <w:rPr>
          <w:rFonts w:ascii="Times New Roman" w:hAnsi="Times New Roman" w:cs="Times New Roman" w:hint="eastAsia"/>
          <w:sz w:val="18"/>
          <w:szCs w:val="18"/>
        </w:rPr>
        <w:t>～</w:t>
      </w:r>
      <w:r w:rsidR="00211DCB">
        <w:rPr>
          <w:rFonts w:ascii="Times New Roman" w:hAnsi="Times New Roman" w:cs="Times New Roman" w:hint="eastAsia"/>
          <w:sz w:val="18"/>
          <w:szCs w:val="18"/>
        </w:rPr>
        <w:t>5</w:t>
      </w:r>
      <w:r w:rsidR="00610043">
        <w:rPr>
          <w:rFonts w:ascii="Times New Roman" w:hAnsi="Times New Roman" w:cs="Times New Roman" w:hint="eastAsia"/>
          <w:sz w:val="18"/>
          <w:szCs w:val="18"/>
        </w:rPr>
        <w:t>個</w:t>
      </w:r>
      <w:r w:rsidR="00211DCB">
        <w:rPr>
          <w:rFonts w:ascii="Times New Roman" w:hAnsi="Times New Roman" w:cs="Times New Roman" w:hint="eastAsia"/>
          <w:sz w:val="18"/>
          <w:szCs w:val="18"/>
        </w:rPr>
        <w:t>）</w:t>
      </w:r>
    </w:p>
    <w:p w:rsidR="00211DCB" w:rsidRPr="00D41FF2" w:rsidRDefault="00211DCB" w:rsidP="00D41FF2">
      <w:pPr>
        <w:jc w:val="left"/>
        <w:rPr>
          <w:rFonts w:asciiTheme="minorEastAsia" w:hAnsiTheme="minorEastAsia" w:cs="Times New Roman"/>
          <w:szCs w:val="21"/>
        </w:rPr>
      </w:pPr>
    </w:p>
    <w:p w:rsidR="00D41FF2" w:rsidRPr="00FE2766" w:rsidRDefault="00FE2766" w:rsidP="00D41FF2">
      <w:pPr>
        <w:jc w:val="left"/>
        <w:rPr>
          <w:rFonts w:ascii="Times New Roman" w:hAnsi="Times New Roman" w:cs="Times New Roman"/>
          <w:color w:val="2E74B5" w:themeColor="accent1" w:themeShade="BF"/>
          <w:szCs w:val="21"/>
        </w:rPr>
      </w:pPr>
      <w:r w:rsidRPr="00FE2766">
        <w:rPr>
          <w:rFonts w:ascii="Times New Roman" w:hAnsi="Times New Roman" w:cs="Times New Roman"/>
          <w:color w:val="2E74B5" w:themeColor="accent1" w:themeShade="BF"/>
          <w:szCs w:val="21"/>
        </w:rPr>
        <w:t>以下，本文は，</w:t>
      </w:r>
      <w:r w:rsidRPr="00FE2766">
        <w:rPr>
          <w:rFonts w:ascii="Times New Roman" w:hAnsi="Times New Roman" w:cs="Times New Roman"/>
          <w:color w:val="2E74B5" w:themeColor="accent1" w:themeShade="BF"/>
          <w:szCs w:val="21"/>
        </w:rPr>
        <w:t>MS</w:t>
      </w:r>
      <w:r w:rsidRPr="00FE2766">
        <w:rPr>
          <w:rFonts w:ascii="Times New Roman" w:hAnsi="Times New Roman" w:cs="Times New Roman"/>
          <w:color w:val="2E74B5" w:themeColor="accent1" w:themeShade="BF"/>
          <w:szCs w:val="21"/>
        </w:rPr>
        <w:t>明朝／</w:t>
      </w:r>
      <w:r w:rsidRPr="00FE2766">
        <w:rPr>
          <w:rFonts w:ascii="Times New Roman" w:hAnsi="Times New Roman" w:cs="Times New Roman"/>
          <w:color w:val="2E74B5" w:themeColor="accent1" w:themeShade="BF"/>
          <w:szCs w:val="21"/>
        </w:rPr>
        <w:t>Times New Roman</w:t>
      </w:r>
      <w:r w:rsidRPr="00FE2766">
        <w:rPr>
          <w:rFonts w:ascii="Times New Roman" w:hAnsi="Times New Roman" w:cs="Times New Roman"/>
          <w:color w:val="2E74B5" w:themeColor="accent1" w:themeShade="BF"/>
          <w:szCs w:val="21"/>
        </w:rPr>
        <w:t>・</w:t>
      </w:r>
      <w:r w:rsidRPr="00FE2766">
        <w:rPr>
          <w:rFonts w:ascii="Times New Roman" w:hAnsi="Times New Roman" w:cs="Times New Roman"/>
          <w:color w:val="2E74B5" w:themeColor="accent1" w:themeShade="BF"/>
          <w:szCs w:val="21"/>
        </w:rPr>
        <w:t>10.5pt</w:t>
      </w:r>
    </w:p>
    <w:p w:rsidR="00D41FF2" w:rsidRPr="00D41FF2" w:rsidRDefault="00D41FF2" w:rsidP="00D41FF2">
      <w:pPr>
        <w:jc w:val="left"/>
        <w:rPr>
          <w:rFonts w:asciiTheme="majorEastAsia" w:eastAsiaTheme="majorEastAsia" w:hAnsiTheme="majorEastAsia" w:cs="Times New Roman"/>
          <w:szCs w:val="21"/>
        </w:rPr>
      </w:pPr>
      <w:r w:rsidRPr="00D41FF2">
        <w:rPr>
          <w:rFonts w:asciiTheme="majorEastAsia" w:eastAsiaTheme="majorEastAsia" w:hAnsiTheme="majorEastAsia" w:cs="Times New Roman" w:hint="eastAsia"/>
          <w:szCs w:val="21"/>
        </w:rPr>
        <w:t>1.</w:t>
      </w:r>
      <w:r w:rsidR="00EE59C5">
        <w:rPr>
          <w:rFonts w:asciiTheme="majorEastAsia" w:eastAsiaTheme="majorEastAsia" w:hAnsiTheme="majorEastAsia" w:cs="Times New Roman" w:hint="eastAsia"/>
          <w:szCs w:val="21"/>
        </w:rPr>
        <w:t xml:space="preserve">　</w:t>
      </w:r>
      <w:r w:rsidRPr="00D41FF2">
        <w:rPr>
          <w:rFonts w:asciiTheme="majorEastAsia" w:eastAsiaTheme="majorEastAsia" w:hAnsiTheme="majorEastAsia" w:cs="Times New Roman" w:hint="eastAsia"/>
          <w:szCs w:val="21"/>
        </w:rPr>
        <w:t>章見出し</w:t>
      </w:r>
    </w:p>
    <w:p w:rsidR="00D41FF2" w:rsidRDefault="00D41FF2" w:rsidP="00D41FF2">
      <w:pPr>
        <w:jc w:val="left"/>
        <w:rPr>
          <w:rFonts w:asciiTheme="minorEastAsia" w:hAnsiTheme="minorEastAsia" w:cs="Times New Roman"/>
          <w:szCs w:val="21"/>
        </w:rPr>
      </w:pPr>
      <w:r w:rsidRPr="00D41FF2">
        <w:rPr>
          <w:rFonts w:asciiTheme="minorEastAsia" w:hAnsiTheme="minorEastAsia" w:cs="Times New Roman" w:hint="eastAsia"/>
          <w:szCs w:val="21"/>
        </w:rPr>
        <w:t xml:space="preserve">　本文</w:t>
      </w:r>
    </w:p>
    <w:p w:rsidR="00D41FF2" w:rsidRPr="00D41FF2" w:rsidRDefault="00D41FF2" w:rsidP="00D41FF2">
      <w:pPr>
        <w:jc w:val="left"/>
        <w:rPr>
          <w:rFonts w:asciiTheme="majorEastAsia" w:eastAsiaTheme="majorEastAsia" w:hAnsiTheme="majorEastAsia" w:cs="Times New Roman"/>
          <w:szCs w:val="21"/>
        </w:rPr>
      </w:pPr>
      <w:r w:rsidRPr="00D41FF2">
        <w:rPr>
          <w:rFonts w:asciiTheme="majorEastAsia" w:eastAsiaTheme="majorEastAsia" w:hAnsiTheme="majorEastAsia" w:cs="Times New Roman" w:hint="eastAsia"/>
          <w:szCs w:val="21"/>
        </w:rPr>
        <w:t>1-1</w:t>
      </w:r>
      <w:r w:rsidR="00EE59C5">
        <w:rPr>
          <w:rFonts w:asciiTheme="majorEastAsia" w:eastAsiaTheme="majorEastAsia" w:hAnsiTheme="majorEastAsia" w:cs="Times New Roman" w:hint="eastAsia"/>
          <w:color w:val="2E74B5" w:themeColor="accent1" w:themeShade="BF"/>
          <w:szCs w:val="21"/>
        </w:rPr>
        <w:t xml:space="preserve">　</w:t>
      </w:r>
      <w:r w:rsidRPr="00D41FF2">
        <w:rPr>
          <w:rFonts w:asciiTheme="majorEastAsia" w:eastAsiaTheme="majorEastAsia" w:hAnsiTheme="majorEastAsia" w:cs="Times New Roman" w:hint="eastAsia"/>
          <w:szCs w:val="21"/>
        </w:rPr>
        <w:t>節見出し</w:t>
      </w:r>
    </w:p>
    <w:p w:rsidR="00D41FF2" w:rsidRDefault="00D41FF2" w:rsidP="00D41FF2">
      <w:pPr>
        <w:jc w:val="left"/>
        <w:rPr>
          <w:rFonts w:asciiTheme="minorEastAsia" w:hAnsiTheme="minorEastAsia" w:cs="Times New Roman"/>
          <w:szCs w:val="21"/>
        </w:rPr>
      </w:pPr>
      <w:r w:rsidRPr="00D41FF2">
        <w:rPr>
          <w:rFonts w:asciiTheme="minorEastAsia" w:hAnsiTheme="minorEastAsia" w:cs="Times New Roman" w:hint="eastAsia"/>
          <w:szCs w:val="21"/>
        </w:rPr>
        <w:t xml:space="preserve">　本文</w:t>
      </w:r>
    </w:p>
    <w:p w:rsidR="00D41FF2" w:rsidRPr="00D41FF2" w:rsidRDefault="00D41FF2" w:rsidP="00D41FF2">
      <w:pPr>
        <w:jc w:val="left"/>
        <w:rPr>
          <w:rFonts w:asciiTheme="majorEastAsia" w:eastAsiaTheme="majorEastAsia" w:hAnsiTheme="majorEastAsia" w:cs="Times New Roman"/>
          <w:szCs w:val="21"/>
        </w:rPr>
      </w:pPr>
      <w:r w:rsidRPr="00D41FF2">
        <w:rPr>
          <w:rFonts w:asciiTheme="majorEastAsia" w:eastAsiaTheme="majorEastAsia" w:hAnsiTheme="majorEastAsia" w:cs="Times New Roman" w:hint="eastAsia"/>
          <w:szCs w:val="21"/>
        </w:rPr>
        <w:t>1-1-1</w:t>
      </w:r>
      <w:r w:rsidR="00EE59C5">
        <w:rPr>
          <w:rFonts w:asciiTheme="majorEastAsia" w:eastAsiaTheme="majorEastAsia" w:hAnsiTheme="majorEastAsia" w:cs="Times New Roman" w:hint="eastAsia"/>
          <w:color w:val="2E74B5" w:themeColor="accent1" w:themeShade="BF"/>
          <w:szCs w:val="21"/>
        </w:rPr>
        <w:t xml:space="preserve">　</w:t>
      </w:r>
      <w:r w:rsidRPr="00D41FF2">
        <w:rPr>
          <w:rFonts w:asciiTheme="majorEastAsia" w:eastAsiaTheme="majorEastAsia" w:hAnsiTheme="majorEastAsia" w:cs="Times New Roman" w:hint="eastAsia"/>
          <w:szCs w:val="21"/>
        </w:rPr>
        <w:t>項見出し</w:t>
      </w:r>
    </w:p>
    <w:p w:rsidR="00D41FF2" w:rsidRDefault="00D41FF2" w:rsidP="00D41FF2">
      <w:pPr>
        <w:jc w:val="left"/>
        <w:rPr>
          <w:rFonts w:asciiTheme="minorEastAsia" w:hAnsiTheme="minorEastAsia" w:cs="Times New Roman"/>
          <w:szCs w:val="21"/>
        </w:rPr>
      </w:pPr>
      <w:r w:rsidRPr="00D41FF2">
        <w:rPr>
          <w:rFonts w:asciiTheme="minorEastAsia" w:hAnsiTheme="minorEastAsia" w:cs="Times New Roman" w:hint="eastAsia"/>
          <w:szCs w:val="21"/>
        </w:rPr>
        <w:t xml:space="preserve">　本文</w:t>
      </w:r>
    </w:p>
    <w:p w:rsidR="00D41FF2" w:rsidRDefault="00D41FF2" w:rsidP="00D41FF2">
      <w:pPr>
        <w:jc w:val="left"/>
        <w:rPr>
          <w:rFonts w:asciiTheme="minorEastAsia" w:hAnsiTheme="minorEastAsia" w:cs="Times New Roman"/>
          <w:szCs w:val="21"/>
        </w:rPr>
      </w:pPr>
    </w:p>
    <w:p w:rsidR="00D41FF2" w:rsidRPr="00D41FF2" w:rsidRDefault="00D41FF2" w:rsidP="00D41FF2">
      <w:pPr>
        <w:topLinePunct/>
        <w:ind w:firstLine="180"/>
        <w:jc w:val="center"/>
        <w:rPr>
          <w:rFonts w:ascii="Times New Roman" w:eastAsia="ＭＳ ゴシック" w:hAnsi="Times New Roman" w:cs="Times New Roman"/>
          <w:sz w:val="18"/>
          <w:szCs w:val="20"/>
        </w:rPr>
      </w:pPr>
      <w:r w:rsidRPr="00D41FF2">
        <w:rPr>
          <w:rFonts w:ascii="Times New Roman" w:eastAsia="ＭＳ ゴシック" w:hAnsi="Times New Roman" w:cs="Times New Roman"/>
          <w:sz w:val="18"/>
          <w:szCs w:val="18"/>
        </w:rPr>
        <w:t>表</w:t>
      </w:r>
      <w:r>
        <w:rPr>
          <w:rFonts w:ascii="ＭＳ ゴシック" w:eastAsia="ＭＳ ゴシック" w:hAnsi="ＭＳ ゴシック" w:cs="Times New Roman"/>
          <w:sz w:val="18"/>
          <w:szCs w:val="18"/>
        </w:rPr>
        <w:t>1</w:t>
      </w:r>
      <w:r w:rsidRPr="00D41FF2">
        <w:rPr>
          <w:rFonts w:ascii="Times New Roman" w:eastAsia="ＭＳ ゴシック" w:hAnsi="Times New Roman" w:cs="Times New Roman"/>
          <w:sz w:val="18"/>
          <w:szCs w:val="18"/>
        </w:rPr>
        <w:t>タイトル</w:t>
      </w:r>
      <w:r w:rsidRPr="00D41FF2">
        <w:rPr>
          <w:rFonts w:ascii="Times New Roman" w:eastAsia="ＭＳ 明朝" w:hAnsi="Times New Roman" w:cs="Times New Roman"/>
          <w:color w:val="0070C0"/>
          <w:sz w:val="18"/>
          <w:szCs w:val="20"/>
        </w:rPr>
        <w:t>（</w:t>
      </w:r>
      <w:r w:rsidRPr="00D41FF2">
        <w:rPr>
          <w:rFonts w:ascii="Times New Roman" w:eastAsia="ＭＳ 明朝" w:hAnsi="Times New Roman" w:cs="Times New Roman"/>
          <w:color w:val="0070C0"/>
          <w:sz w:val="18"/>
          <w:szCs w:val="20"/>
        </w:rPr>
        <w:t>9pt</w:t>
      </w:r>
      <w:r w:rsidRPr="00D41FF2">
        <w:rPr>
          <w:rFonts w:ascii="Times New Roman" w:eastAsia="ＭＳ 明朝" w:hAnsi="Times New Roman" w:cs="Times New Roman"/>
          <w:color w:val="0070C0"/>
          <w:sz w:val="18"/>
          <w:szCs w:val="20"/>
        </w:rPr>
        <w:t>）</w:t>
      </w:r>
    </w:p>
    <w:tbl>
      <w:tblPr>
        <w:tblW w:w="0" w:type="auto"/>
        <w:jc w:val="center"/>
        <w:tblLayout w:type="fixed"/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1685"/>
        <w:gridCol w:w="1686"/>
        <w:gridCol w:w="1686"/>
        <w:gridCol w:w="1686"/>
      </w:tblGrid>
      <w:tr w:rsidR="00D41FF2" w:rsidRPr="00D41FF2" w:rsidTr="00A14F7A">
        <w:trPr>
          <w:trHeight w:hRule="exact" w:val="227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</w:tr>
      <w:tr w:rsidR="00D41FF2" w:rsidRPr="00D41FF2" w:rsidTr="00A14F7A">
        <w:trPr>
          <w:trHeight w:hRule="exact" w:val="227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</w:tr>
      <w:tr w:rsidR="00D41FF2" w:rsidRPr="00D41FF2" w:rsidTr="00A14F7A">
        <w:trPr>
          <w:trHeight w:hRule="exact" w:val="227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</w:tr>
      <w:tr w:rsidR="00D41FF2" w:rsidRPr="00D41FF2" w:rsidTr="00A14F7A">
        <w:trPr>
          <w:trHeight w:hRule="exact" w:val="227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left="284"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keepNext/>
              <w:widowControl/>
              <w:overflowPunct w:val="0"/>
              <w:autoSpaceDE w:val="0"/>
              <w:autoSpaceDN w:val="0"/>
              <w:adjustRightInd w:val="0"/>
              <w:ind w:firstLine="260"/>
              <w:textAlignment w:val="baseline"/>
              <w:rPr>
                <w:rFonts w:ascii="Times New Roman" w:eastAsia="ＭＳ 明朝" w:hAnsi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keepNext/>
              <w:widowControl/>
              <w:overflowPunct w:val="0"/>
              <w:autoSpaceDE w:val="0"/>
              <w:autoSpaceDN w:val="0"/>
              <w:adjustRightInd w:val="0"/>
              <w:ind w:firstLine="260"/>
              <w:textAlignment w:val="baseline"/>
              <w:rPr>
                <w:rFonts w:ascii="Times New Roman" w:eastAsia="ＭＳ 明朝" w:hAnsi="Times New Roman" w:cs="Times New Roman"/>
                <w:kern w:val="0"/>
                <w:sz w:val="20"/>
                <w:szCs w:val="20"/>
                <w:lang w:val="en-AU"/>
              </w:rPr>
            </w:pPr>
          </w:p>
        </w:tc>
      </w:tr>
      <w:tr w:rsidR="00D41FF2" w:rsidRPr="00D41FF2" w:rsidTr="00A14F7A">
        <w:trPr>
          <w:trHeight w:hRule="exact" w:val="227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left="284"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topLinePunct/>
              <w:ind w:firstLine="200"/>
              <w:rPr>
                <w:rFonts w:ascii="Times New Roman" w:eastAsia="ＭＳ 明朝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keepNext/>
              <w:widowControl/>
              <w:tabs>
                <w:tab w:val="left" w:pos="300"/>
              </w:tabs>
              <w:overflowPunct w:val="0"/>
              <w:autoSpaceDE w:val="0"/>
              <w:autoSpaceDN w:val="0"/>
              <w:adjustRightInd w:val="0"/>
              <w:ind w:left="1418" w:firstLine="261"/>
              <w:textAlignment w:val="baseline"/>
              <w:rPr>
                <w:rFonts w:ascii="Times New Roman" w:eastAsia="ＭＳ 明朝" w:hAnsi="Times New Roman" w:cs="Times New Roman"/>
                <w:kern w:val="0"/>
                <w:sz w:val="20"/>
                <w:szCs w:val="20"/>
                <w:lang w:val="en-AU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41FF2" w:rsidRPr="00D41FF2" w:rsidRDefault="00D41FF2" w:rsidP="00D41FF2">
            <w:pPr>
              <w:keepNext/>
              <w:widowControl/>
              <w:tabs>
                <w:tab w:val="left" w:pos="300"/>
              </w:tabs>
              <w:overflowPunct w:val="0"/>
              <w:autoSpaceDE w:val="0"/>
              <w:autoSpaceDN w:val="0"/>
              <w:adjustRightInd w:val="0"/>
              <w:ind w:left="1418" w:firstLine="261"/>
              <w:textAlignment w:val="baseline"/>
              <w:rPr>
                <w:rFonts w:ascii="Times New Roman" w:eastAsia="ＭＳ 明朝" w:hAnsi="Times New Roman" w:cs="Times New Roman"/>
                <w:kern w:val="0"/>
                <w:sz w:val="20"/>
                <w:szCs w:val="20"/>
                <w:lang w:val="en-AU"/>
              </w:rPr>
            </w:pPr>
          </w:p>
        </w:tc>
      </w:tr>
    </w:tbl>
    <w:p w:rsidR="00D41FF2" w:rsidRPr="00D41FF2" w:rsidRDefault="00D41FF2" w:rsidP="00D41FF2">
      <w:pPr>
        <w:tabs>
          <w:tab w:val="center" w:pos="4252"/>
          <w:tab w:val="right" w:pos="8504"/>
        </w:tabs>
        <w:topLinePunct/>
        <w:snapToGrid w:val="0"/>
        <w:ind w:firstLineChars="594" w:firstLine="1032"/>
        <w:rPr>
          <w:rFonts w:ascii="Times New Roman" w:eastAsia="ＭＳ 明朝" w:hAnsi="Times New Roman" w:cs="Times New Roman"/>
          <w:color w:val="0070C0"/>
          <w:sz w:val="20"/>
          <w:szCs w:val="20"/>
        </w:rPr>
      </w:pPr>
      <w:r w:rsidRPr="00D41FF2">
        <w:rPr>
          <w:rFonts w:ascii="Times New Roman" w:eastAsia="ＭＳ 明朝" w:hAnsi="Times New Roman" w:cs="Times New Roman"/>
          <w:sz w:val="16"/>
          <w:szCs w:val="16"/>
        </w:rPr>
        <w:t>表内文字</w:t>
      </w:r>
      <w:r w:rsidR="00EE59C5" w:rsidRPr="00D41FF2">
        <w:rPr>
          <w:rFonts w:ascii="Times New Roman" w:eastAsia="ＭＳ 明朝" w:hAnsi="Times New Roman" w:cs="Times New Roman"/>
          <w:color w:val="0070C0"/>
          <w:sz w:val="20"/>
          <w:szCs w:val="20"/>
        </w:rPr>
        <w:t xml:space="preserve"> </w:t>
      </w:r>
      <w:r w:rsidRPr="00D41FF2">
        <w:rPr>
          <w:rFonts w:ascii="Times New Roman" w:eastAsia="ＭＳ 明朝" w:hAnsi="Times New Roman" w:cs="Times New Roman"/>
          <w:color w:val="0070C0"/>
          <w:sz w:val="20"/>
          <w:szCs w:val="20"/>
        </w:rPr>
        <w:t>8pt</w:t>
      </w:r>
    </w:p>
    <w:p w:rsidR="00822AB0" w:rsidRPr="00BF5B54" w:rsidRDefault="00822AB0" w:rsidP="00BF5B54">
      <w:pPr>
        <w:jc w:val="left"/>
        <w:rPr>
          <w:rFonts w:ascii="Times New Roman" w:hAnsi="Times New Roman" w:cs="Times New Roman"/>
          <w:szCs w:val="21"/>
        </w:rPr>
      </w:pPr>
      <w:bookmarkStart w:id="0" w:name="_GoBack"/>
      <w:bookmarkEnd w:id="0"/>
    </w:p>
    <w:p w:rsidR="00BF5B54" w:rsidRPr="00BF5B54" w:rsidRDefault="00BF5B54" w:rsidP="00BF5B54">
      <w:pPr>
        <w:jc w:val="left"/>
        <w:rPr>
          <w:rFonts w:asciiTheme="majorEastAsia" w:eastAsiaTheme="majorEastAsia" w:hAnsiTheme="majorEastAsia" w:cs="Times New Roman"/>
          <w:szCs w:val="21"/>
        </w:rPr>
      </w:pPr>
      <w:r w:rsidRPr="00BF5B54">
        <w:rPr>
          <w:rFonts w:asciiTheme="majorEastAsia" w:eastAsiaTheme="majorEastAsia" w:hAnsiTheme="majorEastAsia" w:cs="Times New Roman"/>
          <w:szCs w:val="21"/>
        </w:rPr>
        <w:t>謝辞</w:t>
      </w:r>
    </w:p>
    <w:p w:rsidR="00BF5B54" w:rsidRPr="00BF5B54" w:rsidRDefault="00BF5B54" w:rsidP="00BF5B54">
      <w:pPr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Theme="minorEastAsia" w:hAnsiTheme="minorEastAsia" w:cs="Times New Roman"/>
          <w:szCs w:val="21"/>
        </w:rPr>
        <w:t>謝辞本文</w:t>
      </w:r>
      <w:r w:rsidRPr="00BF5B54">
        <w:rPr>
          <w:rFonts w:ascii="Times New Roman" w:hAnsi="Times New Roman" w:cs="Times New Roman"/>
          <w:szCs w:val="21"/>
        </w:rPr>
        <w:t>（</w:t>
      </w:r>
      <w:r w:rsidRPr="00BF5B54">
        <w:rPr>
          <w:rFonts w:ascii="Times New Roman" w:hAnsi="Times New Roman" w:cs="Times New Roman"/>
          <w:szCs w:val="21"/>
        </w:rPr>
        <w:t>MS</w:t>
      </w:r>
      <w:r w:rsidRPr="00BF5B54">
        <w:rPr>
          <w:rFonts w:ascii="Times New Roman" w:hAnsi="Times New Roman" w:cs="Times New Roman"/>
          <w:szCs w:val="21"/>
        </w:rPr>
        <w:t>明朝</w:t>
      </w:r>
      <w:r>
        <w:rPr>
          <w:rFonts w:ascii="Times New Roman" w:hAnsi="Times New Roman" w:cs="Times New Roman" w:hint="eastAsia"/>
          <w:szCs w:val="21"/>
        </w:rPr>
        <w:t>/</w:t>
      </w:r>
      <w:r w:rsidRPr="00BF5B54">
        <w:rPr>
          <w:rFonts w:ascii="Times New Roman" w:hAnsi="Times New Roman" w:cs="Times New Roman"/>
          <w:szCs w:val="21"/>
        </w:rPr>
        <w:t>Times New Roman</w:t>
      </w:r>
      <w:r w:rsidRPr="00BF5B54">
        <w:rPr>
          <w:rFonts w:ascii="Times New Roman" w:hAnsi="Times New Roman" w:cs="Times New Roman"/>
          <w:szCs w:val="21"/>
        </w:rPr>
        <w:t>・</w:t>
      </w:r>
      <w:r>
        <w:rPr>
          <w:rFonts w:ascii="Times New Roman" w:hAnsi="Times New Roman" w:cs="Times New Roman"/>
          <w:szCs w:val="21"/>
        </w:rPr>
        <w:t>9</w:t>
      </w:r>
      <w:r w:rsidRPr="00BF5B54">
        <w:rPr>
          <w:rFonts w:ascii="Times New Roman" w:hAnsi="Times New Roman" w:cs="Times New Roman"/>
          <w:szCs w:val="21"/>
        </w:rPr>
        <w:t>pt</w:t>
      </w:r>
      <w:r w:rsidRPr="00BF5B54">
        <w:rPr>
          <w:rFonts w:ascii="Times New Roman" w:hAnsi="Times New Roman" w:cs="Times New Roman"/>
          <w:szCs w:val="21"/>
        </w:rPr>
        <w:t>）</w:t>
      </w:r>
    </w:p>
    <w:p w:rsidR="00522A7F" w:rsidRDefault="00522A7F" w:rsidP="00BF5B54">
      <w:pPr>
        <w:jc w:val="left"/>
        <w:rPr>
          <w:rFonts w:ascii="Times New Roman" w:hAnsi="Times New Roman" w:cs="Times New Roman"/>
          <w:szCs w:val="21"/>
        </w:rPr>
      </w:pPr>
    </w:p>
    <w:p w:rsidR="00BF5B54" w:rsidRPr="00BF5B54" w:rsidRDefault="00BF5B54" w:rsidP="00BF5B54">
      <w:pPr>
        <w:jc w:val="left"/>
        <w:rPr>
          <w:rFonts w:asciiTheme="majorEastAsia" w:eastAsiaTheme="majorEastAsia" w:hAnsiTheme="majorEastAsia" w:cs="Times New Roman"/>
          <w:szCs w:val="21"/>
        </w:rPr>
      </w:pPr>
      <w:r w:rsidRPr="00BF5B54">
        <w:rPr>
          <w:rFonts w:asciiTheme="majorEastAsia" w:eastAsiaTheme="majorEastAsia" w:hAnsiTheme="majorEastAsia" w:cs="Times New Roman"/>
          <w:szCs w:val="21"/>
        </w:rPr>
        <w:t>注</w:t>
      </w:r>
    </w:p>
    <w:p w:rsidR="00BF5B54" w:rsidRPr="00FE2766" w:rsidRDefault="00BF5B54" w:rsidP="00BF5B54">
      <w:pPr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/>
          <w:szCs w:val="21"/>
        </w:rPr>
        <w:t>注本文</w:t>
      </w:r>
      <w:r w:rsidRPr="00FE2766">
        <w:rPr>
          <w:rFonts w:ascii="Times New Roman" w:hAnsi="Times New Roman" w:cs="Times New Roman"/>
          <w:szCs w:val="21"/>
        </w:rPr>
        <w:t>（</w:t>
      </w:r>
      <w:r w:rsidRPr="00FE2766">
        <w:rPr>
          <w:rFonts w:ascii="Times New Roman" w:hAnsi="Times New Roman" w:cs="Times New Roman"/>
          <w:szCs w:val="21"/>
        </w:rPr>
        <w:t>MS</w:t>
      </w:r>
      <w:r w:rsidRPr="00FE2766">
        <w:rPr>
          <w:rFonts w:ascii="Times New Roman" w:hAnsi="Times New Roman" w:cs="Times New Roman"/>
          <w:szCs w:val="21"/>
        </w:rPr>
        <w:t>明朝</w:t>
      </w:r>
      <w:r w:rsidRPr="00FE2766">
        <w:rPr>
          <w:rFonts w:ascii="Times New Roman" w:hAnsi="Times New Roman" w:cs="Times New Roman"/>
          <w:szCs w:val="21"/>
        </w:rPr>
        <w:t>/Times New Roman</w:t>
      </w:r>
      <w:r w:rsidRPr="00FE2766">
        <w:rPr>
          <w:rFonts w:ascii="Times New Roman" w:hAnsi="Times New Roman" w:cs="Times New Roman"/>
          <w:szCs w:val="21"/>
        </w:rPr>
        <w:t>・</w:t>
      </w:r>
      <w:r w:rsidRPr="00FE2766">
        <w:rPr>
          <w:rFonts w:ascii="Times New Roman" w:hAnsi="Times New Roman" w:cs="Times New Roman"/>
          <w:szCs w:val="21"/>
        </w:rPr>
        <w:t>9pt</w:t>
      </w:r>
      <w:r w:rsidRPr="00FE2766">
        <w:rPr>
          <w:rFonts w:ascii="Times New Roman" w:hAnsi="Times New Roman" w:cs="Times New Roman"/>
          <w:szCs w:val="21"/>
        </w:rPr>
        <w:t>）</w:t>
      </w:r>
    </w:p>
    <w:p w:rsidR="00610043" w:rsidRDefault="00610043" w:rsidP="00BF5B54">
      <w:pPr>
        <w:jc w:val="left"/>
        <w:rPr>
          <w:rFonts w:ascii="Times New Roman" w:eastAsia="ＭＳ 明朝" w:hAnsi="Times New Roman" w:cs="Times New Roman"/>
          <w:szCs w:val="21"/>
        </w:rPr>
      </w:pPr>
    </w:p>
    <w:p w:rsidR="00BF5B54" w:rsidRDefault="00BF5B54" w:rsidP="00BF5B54">
      <w:pPr>
        <w:jc w:val="left"/>
        <w:rPr>
          <w:rFonts w:asciiTheme="majorEastAsia" w:eastAsiaTheme="majorEastAsia" w:hAnsiTheme="majorEastAsia" w:cs="Times New Roman"/>
          <w:szCs w:val="21"/>
        </w:rPr>
      </w:pPr>
      <w:r w:rsidRPr="00BF5B54">
        <w:rPr>
          <w:rFonts w:asciiTheme="majorEastAsia" w:eastAsiaTheme="majorEastAsia" w:hAnsiTheme="majorEastAsia" w:cs="Times New Roman"/>
          <w:szCs w:val="21"/>
        </w:rPr>
        <w:t>参考文献</w:t>
      </w:r>
    </w:p>
    <w:p w:rsidR="00610043" w:rsidRPr="00FE2766" w:rsidRDefault="00610043" w:rsidP="00610043">
      <w:pPr>
        <w:jc w:val="left"/>
        <w:rPr>
          <w:rFonts w:ascii="Times New Roman" w:hAnsi="Times New Roman" w:cs="Times New Roman"/>
          <w:szCs w:val="21"/>
        </w:rPr>
      </w:pPr>
      <w:r w:rsidRPr="00610043">
        <w:rPr>
          <w:rFonts w:asciiTheme="minorEastAsia" w:hAnsiTheme="minorEastAsia" w:cs="Times New Roman" w:hint="eastAsia"/>
          <w:szCs w:val="21"/>
        </w:rPr>
        <w:t>参考文献本文</w:t>
      </w:r>
      <w:r w:rsidRPr="00FE2766">
        <w:rPr>
          <w:rFonts w:ascii="Times New Roman" w:hAnsi="Times New Roman" w:cs="Times New Roman"/>
          <w:szCs w:val="21"/>
        </w:rPr>
        <w:t>（</w:t>
      </w:r>
      <w:r w:rsidRPr="00FE2766">
        <w:rPr>
          <w:rFonts w:ascii="Times New Roman" w:hAnsi="Times New Roman" w:cs="Times New Roman"/>
          <w:szCs w:val="21"/>
        </w:rPr>
        <w:t>MS</w:t>
      </w:r>
      <w:r w:rsidRPr="00FE2766">
        <w:rPr>
          <w:rFonts w:ascii="Times New Roman" w:hAnsi="Times New Roman" w:cs="Times New Roman"/>
          <w:szCs w:val="21"/>
        </w:rPr>
        <w:t>明朝</w:t>
      </w:r>
      <w:r w:rsidRPr="00FE2766">
        <w:rPr>
          <w:rFonts w:ascii="Times New Roman" w:hAnsi="Times New Roman" w:cs="Times New Roman"/>
          <w:szCs w:val="21"/>
        </w:rPr>
        <w:t>/Times New Roman</w:t>
      </w:r>
      <w:r w:rsidRPr="00FE2766">
        <w:rPr>
          <w:rFonts w:ascii="Times New Roman" w:hAnsi="Times New Roman" w:cs="Times New Roman"/>
          <w:szCs w:val="21"/>
        </w:rPr>
        <w:t>・</w:t>
      </w:r>
      <w:r w:rsidRPr="00FE2766">
        <w:rPr>
          <w:rFonts w:ascii="Times New Roman" w:hAnsi="Times New Roman" w:cs="Times New Roman"/>
          <w:szCs w:val="21"/>
        </w:rPr>
        <w:t>9pt</w:t>
      </w:r>
      <w:r w:rsidRPr="00FE2766">
        <w:rPr>
          <w:rFonts w:ascii="Times New Roman" w:hAnsi="Times New Roman" w:cs="Times New Roman"/>
          <w:szCs w:val="21"/>
        </w:rPr>
        <w:t>）</w:t>
      </w:r>
    </w:p>
    <w:p w:rsidR="00BF5B54" w:rsidRPr="00BF5B54" w:rsidRDefault="00BF5B54" w:rsidP="00BF5B54">
      <w:pPr>
        <w:pStyle w:val="a3"/>
        <w:rPr>
          <w:rFonts w:hAnsi="ＭＳ 明朝"/>
          <w:color w:val="000000"/>
          <w:sz w:val="21"/>
          <w:szCs w:val="21"/>
        </w:rPr>
      </w:pPr>
    </w:p>
    <w:p w:rsidR="00BF5B54" w:rsidRPr="00BF5B54" w:rsidRDefault="00BF5B54" w:rsidP="00BF5B54">
      <w:pPr>
        <w:pStyle w:val="a3"/>
        <w:rPr>
          <w:rFonts w:hAnsi="ＭＳ 明朝"/>
          <w:color w:val="000000"/>
          <w:sz w:val="21"/>
          <w:szCs w:val="21"/>
        </w:rPr>
      </w:pPr>
      <w:r w:rsidRPr="00BF5B54">
        <w:rPr>
          <w:rFonts w:hAnsi="ＭＳ 明朝" w:hint="eastAsia"/>
          <w:color w:val="000000"/>
          <w:sz w:val="21"/>
          <w:szCs w:val="21"/>
        </w:rPr>
        <w:t xml:space="preserve">　以下、文献の表記方法を参考までに示します。できるかぎりこの基準に近い仕上がりにしてください。</w:t>
      </w:r>
    </w:p>
    <w:p w:rsidR="00BF5B54" w:rsidRPr="00BF5B54" w:rsidRDefault="00BF5B54" w:rsidP="00BF5B54">
      <w:pPr>
        <w:pStyle w:val="a3"/>
        <w:rPr>
          <w:rFonts w:hAnsi="ＭＳ 明朝"/>
          <w:color w:val="000000"/>
          <w:sz w:val="21"/>
          <w:szCs w:val="21"/>
        </w:rPr>
      </w:pPr>
    </w:p>
    <w:p w:rsidR="00BF5B54" w:rsidRPr="00BF5B54" w:rsidRDefault="00BF5B54" w:rsidP="00BF5B54">
      <w:pPr>
        <w:pStyle w:val="a3"/>
        <w:rPr>
          <w:rFonts w:hAnsi="ＭＳ 明朝"/>
          <w:color w:val="000000"/>
          <w:sz w:val="21"/>
          <w:szCs w:val="21"/>
        </w:rPr>
      </w:pPr>
      <w:r w:rsidRPr="00BF5B54">
        <w:rPr>
          <w:rFonts w:hAnsi="ＭＳ 明朝" w:hint="eastAsia"/>
          <w:color w:val="000000"/>
          <w:sz w:val="21"/>
          <w:szCs w:val="21"/>
        </w:rPr>
        <w:t>文献表記の原則は以下の通りです。</w:t>
      </w:r>
    </w:p>
    <w:p w:rsidR="00BF5B54" w:rsidRPr="00BF5B54" w:rsidRDefault="00BF5B54" w:rsidP="00BF5B54">
      <w:pPr>
        <w:pStyle w:val="a3"/>
        <w:rPr>
          <w:rFonts w:hAnsi="ＭＳ 明朝"/>
          <w:color w:val="000000"/>
          <w:sz w:val="21"/>
          <w:szCs w:val="21"/>
        </w:rPr>
      </w:pPr>
    </w:p>
    <w:p w:rsidR="00BF5B54" w:rsidRPr="00BF5B54" w:rsidRDefault="00BF5B54" w:rsidP="00BF5B54">
      <w:pPr>
        <w:pStyle w:val="a3"/>
        <w:rPr>
          <w:rFonts w:hAnsi="ＭＳ 明朝"/>
          <w:color w:val="000000"/>
          <w:sz w:val="21"/>
          <w:szCs w:val="21"/>
        </w:rPr>
      </w:pPr>
      <w:r w:rsidRPr="00BF5B54">
        <w:rPr>
          <w:rFonts w:hAnsi="ＭＳ 明朝" w:hint="eastAsia"/>
          <w:color w:val="000000"/>
          <w:sz w:val="21"/>
          <w:szCs w:val="21"/>
        </w:rPr>
        <w:t xml:space="preserve">　【執筆者】半角スペースあけ</w:t>
      </w:r>
      <w:r>
        <w:rPr>
          <w:rFonts w:hAnsi="ＭＳ 明朝" w:hint="eastAsia"/>
          <w:color w:val="000000"/>
          <w:sz w:val="21"/>
          <w:szCs w:val="21"/>
        </w:rPr>
        <w:t>【</w:t>
      </w:r>
      <w:r w:rsidRPr="00BF5B54">
        <w:rPr>
          <w:rFonts w:ascii="Times New Roman" w:hAnsi="Times New Roman"/>
          <w:color w:val="000000"/>
          <w:sz w:val="21"/>
          <w:szCs w:val="21"/>
        </w:rPr>
        <w:t>(</w:t>
      </w:r>
      <w:r w:rsidRPr="00BF5B54">
        <w:rPr>
          <w:rFonts w:ascii="Times New Roman" w:hAnsi="Times New Roman"/>
          <w:color w:val="000000"/>
          <w:sz w:val="21"/>
          <w:szCs w:val="21"/>
        </w:rPr>
        <w:t>半角カッコ発表年</w:t>
      </w:r>
      <w:r w:rsidRPr="00BF5B54">
        <w:rPr>
          <w:rFonts w:ascii="Times New Roman" w:hAnsi="Times New Roman"/>
          <w:color w:val="000000"/>
          <w:sz w:val="21"/>
          <w:szCs w:val="21"/>
        </w:rPr>
        <w:t>)</w:t>
      </w:r>
      <w:r w:rsidRPr="00BF5B54">
        <w:rPr>
          <w:rFonts w:hAnsi="ＭＳ 明朝" w:hint="eastAsia"/>
          <w:color w:val="000000"/>
          <w:sz w:val="21"/>
          <w:szCs w:val="21"/>
        </w:rPr>
        <w:t>】【「論文名」】【，全角のコンマ，</w:t>
      </w:r>
      <w:r w:rsidRPr="00BF5B54">
        <w:rPr>
          <w:rFonts w:hAnsi="ＭＳ 明朝"/>
          <w:color w:val="000000"/>
          <w:sz w:val="21"/>
          <w:szCs w:val="21"/>
        </w:rPr>
        <w:t>編者</w:t>
      </w:r>
      <w:r w:rsidRPr="00BF5B54">
        <w:rPr>
          <w:rFonts w:hAnsi="ＭＳ 明朝" w:hint="eastAsia"/>
          <w:color w:val="000000"/>
          <w:sz w:val="21"/>
          <w:szCs w:val="21"/>
        </w:rPr>
        <w:t>名】【『書名・誌名――サブタイトル――』】【号数，】【半角の小文字pp.記載ページ半角数字，全角コンマ】【発行所名】【．ピリオド】</w:t>
      </w:r>
    </w:p>
    <w:p w:rsidR="00BF5B54" w:rsidRPr="00BF5B54" w:rsidRDefault="00BF5B54" w:rsidP="00BF5B54">
      <w:pPr>
        <w:pStyle w:val="a3"/>
        <w:rPr>
          <w:rFonts w:hAnsi="ＭＳ 明朝"/>
          <w:color w:val="000000"/>
          <w:sz w:val="21"/>
          <w:szCs w:val="21"/>
        </w:rPr>
      </w:pPr>
      <w:r w:rsidRPr="00BF5B54">
        <w:rPr>
          <w:rFonts w:hAnsi="ＭＳ 明朝" w:hint="eastAsia"/>
          <w:color w:val="000000"/>
          <w:sz w:val="21"/>
          <w:szCs w:val="21"/>
        </w:rPr>
        <w:t xml:space="preserve">　欧文は下記の表記法をご参照ください。</w:t>
      </w:r>
    </w:p>
    <w:p w:rsidR="00BF5B54" w:rsidRPr="00BF5B54" w:rsidRDefault="00BF5B54" w:rsidP="00BF5B54">
      <w:pPr>
        <w:jc w:val="left"/>
        <w:rPr>
          <w:rFonts w:ascii="Times New Roman" w:hAnsi="Times New Roman" w:cs="Times New Roman"/>
          <w:szCs w:val="21"/>
        </w:rPr>
      </w:pPr>
    </w:p>
    <w:p w:rsidR="00BF5B54" w:rsidRPr="00BF5B54" w:rsidRDefault="00BF5B54" w:rsidP="00BF5B54">
      <w:pPr>
        <w:jc w:val="left"/>
        <w:rPr>
          <w:rFonts w:asciiTheme="majorEastAsia" w:eastAsiaTheme="majorEastAsia" w:hAnsiTheme="majorEastAsia" w:cs="Times New Roman"/>
          <w:szCs w:val="21"/>
        </w:rPr>
      </w:pPr>
      <w:r>
        <w:rPr>
          <w:rFonts w:asciiTheme="majorEastAsia" w:eastAsiaTheme="majorEastAsia" w:hAnsiTheme="majorEastAsia" w:cs="Times New Roman" w:hint="eastAsia"/>
          <w:szCs w:val="21"/>
        </w:rPr>
        <w:t>例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 w:hint="eastAsia"/>
          <w:szCs w:val="21"/>
        </w:rPr>
        <w:t>山田太郎</w:t>
      </w:r>
      <w:r w:rsidRPr="00BF5B54">
        <w:rPr>
          <w:rFonts w:ascii="Times New Roman" w:hAnsi="Times New Roman" w:cs="Times New Roman" w:hint="eastAsia"/>
          <w:szCs w:val="21"/>
        </w:rPr>
        <w:t xml:space="preserve"> (2001)</w:t>
      </w:r>
      <w:r>
        <w:rPr>
          <w:rFonts w:ascii="Times New Roman" w:hAnsi="Times New Roman" w:cs="Times New Roman" w:hint="eastAsia"/>
          <w:szCs w:val="21"/>
        </w:rPr>
        <w:t>『</w:t>
      </w:r>
      <w:r w:rsidRPr="00BF5B54">
        <w:rPr>
          <w:rFonts w:ascii="Times New Roman" w:hAnsi="Times New Roman" w:cs="Times New Roman" w:hint="eastAsia"/>
          <w:szCs w:val="21"/>
        </w:rPr>
        <w:t>日本語の記述文法』江戸書房．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 w:hint="eastAsia"/>
          <w:szCs w:val="21"/>
        </w:rPr>
        <w:t>諸星光</w:t>
      </w:r>
      <w:r w:rsidRPr="00BF5B54">
        <w:rPr>
          <w:rFonts w:ascii="Times New Roman" w:hAnsi="Times New Roman" w:cs="Times New Roman" w:hint="eastAsia"/>
          <w:szCs w:val="21"/>
        </w:rPr>
        <w:t xml:space="preserve"> (2001</w:t>
      </w:r>
      <w:r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>「</w:t>
      </w:r>
      <w:r w:rsidRPr="00BF5B54">
        <w:rPr>
          <w:rFonts w:ascii="Times New Roman" w:hAnsi="Times New Roman" w:cs="Times New Roman" w:hint="eastAsia"/>
          <w:szCs w:val="21"/>
        </w:rPr>
        <w:t>話しことばの分析」『岩淵講座言語の科学５　書きことばと話しことば』</w:t>
      </w:r>
      <w:r w:rsidRPr="00BF5B54">
        <w:rPr>
          <w:rFonts w:ascii="Times New Roman" w:hAnsi="Times New Roman" w:cs="Times New Roman" w:hint="eastAsia"/>
          <w:szCs w:val="21"/>
        </w:rPr>
        <w:t>pp.1-38</w:t>
      </w:r>
      <w:r w:rsidRPr="00BF5B54">
        <w:rPr>
          <w:rFonts w:ascii="Times New Roman" w:hAnsi="Times New Roman" w:cs="Times New Roman" w:hint="eastAsia"/>
          <w:szCs w:val="21"/>
        </w:rPr>
        <w:t>，岩淵書店．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 w:hint="eastAsia"/>
          <w:szCs w:val="21"/>
        </w:rPr>
        <w:t>木戸孝子</w:t>
      </w:r>
      <w:r w:rsidRPr="00BF5B54">
        <w:rPr>
          <w:rFonts w:ascii="Times New Roman" w:hAnsi="Times New Roman" w:cs="Times New Roman" w:hint="eastAsia"/>
          <w:szCs w:val="21"/>
        </w:rPr>
        <w:t>(</w:t>
      </w:r>
      <w:r w:rsidRPr="00BF5B54">
        <w:rPr>
          <w:rFonts w:ascii="Times New Roman" w:hAnsi="Times New Roman" w:cs="Times New Roman" w:hint="eastAsia"/>
          <w:szCs w:val="21"/>
        </w:rPr>
        <w:t>編</w:t>
      </w:r>
      <w:r w:rsidRPr="00BF5B54">
        <w:rPr>
          <w:rFonts w:ascii="Times New Roman" w:hAnsi="Times New Roman" w:cs="Times New Roman" w:hint="eastAsia"/>
          <w:szCs w:val="21"/>
        </w:rPr>
        <w:t>) (1999</w:t>
      </w:r>
      <w:r w:rsidR="00A0116F">
        <w:rPr>
          <w:rFonts w:ascii="Times New Roman" w:hAnsi="Times New Roman" w:cs="Times New Roman"/>
          <w:szCs w:val="21"/>
        </w:rPr>
        <w:t>)</w:t>
      </w:r>
      <w:r w:rsidR="00A0116F">
        <w:rPr>
          <w:rFonts w:ascii="Times New Roman" w:hAnsi="Times New Roman" w:cs="Times New Roman" w:hint="eastAsia"/>
          <w:szCs w:val="21"/>
        </w:rPr>
        <w:t>『日本語文法の未来』</w:t>
      </w:r>
      <w:r w:rsidR="00A0116F">
        <w:rPr>
          <w:rFonts w:ascii="Times New Roman" w:hAnsi="Times New Roman" w:cs="Times New Roman" w:hint="eastAsia"/>
          <w:szCs w:val="21"/>
        </w:rPr>
        <w:t>(</w:t>
      </w:r>
      <w:r w:rsidR="00A0116F">
        <w:rPr>
          <w:rFonts w:ascii="Times New Roman" w:hAnsi="Times New Roman" w:cs="Times New Roman" w:hint="eastAsia"/>
          <w:szCs w:val="21"/>
        </w:rPr>
        <w:t>全５巻</w:t>
      </w:r>
      <w:r w:rsidR="00A0116F">
        <w:rPr>
          <w:rFonts w:ascii="Times New Roman" w:hAnsi="Times New Roman" w:cs="Times New Roman" w:hint="eastAsia"/>
          <w:szCs w:val="21"/>
        </w:rPr>
        <w:t>)</w:t>
      </w:r>
      <w:r w:rsidRPr="00BF5B54">
        <w:rPr>
          <w:rFonts w:ascii="Times New Roman" w:hAnsi="Times New Roman" w:cs="Times New Roman" w:hint="eastAsia"/>
          <w:szCs w:val="21"/>
        </w:rPr>
        <w:t>，平成出版</w:t>
      </w:r>
      <w:r w:rsidR="00A0116F" w:rsidRPr="00BF5B54">
        <w:rPr>
          <w:rFonts w:ascii="Times New Roman" w:hAnsi="Times New Roman" w:cs="Times New Roman" w:hint="eastAsia"/>
          <w:szCs w:val="21"/>
        </w:rPr>
        <w:t>．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 w:hint="eastAsia"/>
          <w:szCs w:val="21"/>
        </w:rPr>
        <w:t>木村卓也</w:t>
      </w:r>
      <w:r w:rsidRPr="00BF5B54">
        <w:rPr>
          <w:rFonts w:ascii="Times New Roman" w:hAnsi="Times New Roman" w:cs="Times New Roman" w:hint="eastAsia"/>
          <w:szCs w:val="21"/>
        </w:rPr>
        <w:t xml:space="preserve"> (1975</w:t>
      </w:r>
      <w:r w:rsidR="00A0116F">
        <w:rPr>
          <w:rFonts w:ascii="Times New Roman" w:hAnsi="Times New Roman" w:cs="Times New Roman"/>
          <w:szCs w:val="21"/>
        </w:rPr>
        <w:t>)</w:t>
      </w:r>
      <w:r w:rsidRPr="00BF5B54">
        <w:rPr>
          <w:rFonts w:ascii="Times New Roman" w:hAnsi="Times New Roman" w:cs="Times New Roman" w:hint="eastAsia"/>
          <w:szCs w:val="21"/>
        </w:rPr>
        <w:t>「モダリティの新展開」『日本語学研究』</w:t>
      </w:r>
      <w:r w:rsidRPr="00BF5B54">
        <w:rPr>
          <w:rFonts w:ascii="Times New Roman" w:hAnsi="Times New Roman" w:cs="Times New Roman" w:hint="eastAsia"/>
          <w:szCs w:val="21"/>
        </w:rPr>
        <w:t>22-9</w:t>
      </w:r>
      <w:r w:rsidRPr="00BF5B54">
        <w:rPr>
          <w:rFonts w:ascii="Times New Roman" w:hAnsi="Times New Roman" w:cs="Times New Roman" w:hint="eastAsia"/>
          <w:szCs w:val="21"/>
        </w:rPr>
        <w:t>，</w:t>
      </w:r>
      <w:r w:rsidRPr="00BF5B54">
        <w:rPr>
          <w:rFonts w:ascii="Times New Roman" w:hAnsi="Times New Roman" w:cs="Times New Roman" w:hint="eastAsia"/>
          <w:szCs w:val="21"/>
        </w:rPr>
        <w:t>pp.105-123</w:t>
      </w:r>
      <w:r w:rsidRPr="00BF5B54">
        <w:rPr>
          <w:rFonts w:ascii="Times New Roman" w:hAnsi="Times New Roman" w:cs="Times New Roman" w:hint="eastAsia"/>
          <w:szCs w:val="21"/>
        </w:rPr>
        <w:t>，大正書院．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 w:hint="eastAsia"/>
          <w:szCs w:val="21"/>
        </w:rPr>
        <w:t>工藤静佳</w:t>
      </w:r>
      <w:r w:rsidRPr="00BF5B54">
        <w:rPr>
          <w:rFonts w:ascii="Times New Roman" w:hAnsi="Times New Roman" w:cs="Times New Roman" w:hint="eastAsia"/>
          <w:szCs w:val="21"/>
        </w:rPr>
        <w:t xml:space="preserve"> (1988</w:t>
      </w:r>
      <w:r w:rsidR="00A0116F">
        <w:rPr>
          <w:rFonts w:ascii="Times New Roman" w:hAnsi="Times New Roman" w:cs="Times New Roman" w:hint="eastAsia"/>
          <w:szCs w:val="21"/>
        </w:rPr>
        <w:t>)</w:t>
      </w:r>
      <w:r w:rsidRPr="00BF5B54">
        <w:rPr>
          <w:rFonts w:ascii="Times New Roman" w:hAnsi="Times New Roman" w:cs="Times New Roman" w:hint="eastAsia"/>
          <w:szCs w:val="21"/>
        </w:rPr>
        <w:t>「会話における助詞の使用――「は」を中心に――」，中井雅弘・野口吾郎</w:t>
      </w:r>
      <w:r w:rsidRPr="00BF5B54">
        <w:rPr>
          <w:rFonts w:ascii="Times New Roman" w:hAnsi="Times New Roman" w:cs="Times New Roman" w:hint="eastAsia"/>
          <w:szCs w:val="21"/>
        </w:rPr>
        <w:t>(</w:t>
      </w:r>
      <w:r w:rsidRPr="00BF5B54">
        <w:rPr>
          <w:rFonts w:ascii="Times New Roman" w:hAnsi="Times New Roman" w:cs="Times New Roman" w:hint="eastAsia"/>
          <w:szCs w:val="21"/>
        </w:rPr>
        <w:t>編</w:t>
      </w:r>
      <w:r w:rsidRPr="00BF5B54">
        <w:rPr>
          <w:rFonts w:ascii="Times New Roman" w:hAnsi="Times New Roman" w:cs="Times New Roman" w:hint="eastAsia"/>
          <w:szCs w:val="21"/>
        </w:rPr>
        <w:t>)</w:t>
      </w:r>
      <w:r w:rsidRPr="00BF5B54">
        <w:rPr>
          <w:rFonts w:ascii="Times New Roman" w:hAnsi="Times New Roman" w:cs="Times New Roman" w:hint="eastAsia"/>
          <w:szCs w:val="21"/>
        </w:rPr>
        <w:t>『世界の言語・日本語の言語』</w:t>
      </w:r>
      <w:r w:rsidRPr="00BF5B54">
        <w:rPr>
          <w:rFonts w:ascii="Times New Roman" w:hAnsi="Times New Roman" w:cs="Times New Roman" w:hint="eastAsia"/>
          <w:szCs w:val="21"/>
        </w:rPr>
        <w:t>pp.185-198</w:t>
      </w:r>
      <w:r w:rsidRPr="00BF5B54">
        <w:rPr>
          <w:rFonts w:ascii="Times New Roman" w:hAnsi="Times New Roman" w:cs="Times New Roman" w:hint="eastAsia"/>
          <w:szCs w:val="21"/>
        </w:rPr>
        <w:t>，昭和出版</w:t>
      </w:r>
      <w:r w:rsidR="00A0116F" w:rsidRPr="00BF5B54">
        <w:rPr>
          <w:rFonts w:ascii="Times New Roman" w:hAnsi="Times New Roman" w:cs="Times New Roman" w:hint="eastAsia"/>
          <w:szCs w:val="21"/>
        </w:rPr>
        <w:t>．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/>
          <w:szCs w:val="21"/>
        </w:rPr>
        <w:t xml:space="preserve">Clancy, Jack (2000) </w:t>
      </w:r>
      <w:r w:rsidRPr="00A0116F">
        <w:rPr>
          <w:rFonts w:ascii="Times New Roman" w:hAnsi="Times New Roman" w:cs="Times New Roman"/>
          <w:szCs w:val="21"/>
        </w:rPr>
        <w:t>Syntactic categories</w:t>
      </w:r>
      <w:r w:rsidRPr="00BF5B54">
        <w:rPr>
          <w:rFonts w:ascii="Times New Roman" w:hAnsi="Times New Roman" w:cs="Times New Roman"/>
          <w:szCs w:val="21"/>
        </w:rPr>
        <w:t xml:space="preserve">. </w:t>
      </w:r>
      <w:r w:rsidRPr="00A0116F">
        <w:rPr>
          <w:rFonts w:ascii="Times New Roman" w:hAnsi="Times New Roman" w:cs="Times New Roman"/>
          <w:i/>
          <w:szCs w:val="21"/>
        </w:rPr>
        <w:t>Linguistic Analysis</w:t>
      </w:r>
      <w:r w:rsidRPr="00BF5B54">
        <w:rPr>
          <w:rFonts w:ascii="Times New Roman" w:hAnsi="Times New Roman" w:cs="Times New Roman"/>
          <w:szCs w:val="21"/>
        </w:rPr>
        <w:t xml:space="preserve"> 16. pp.325-348.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proofErr w:type="spellStart"/>
      <w:r w:rsidRPr="00BF5B54">
        <w:rPr>
          <w:rFonts w:ascii="Times New Roman" w:hAnsi="Times New Roman" w:cs="Times New Roman"/>
          <w:szCs w:val="21"/>
        </w:rPr>
        <w:t>Ikeshita</w:t>
      </w:r>
      <w:proofErr w:type="spellEnd"/>
      <w:r w:rsidRPr="00BF5B54">
        <w:rPr>
          <w:rFonts w:ascii="Times New Roman" w:hAnsi="Times New Roman" w:cs="Times New Roman"/>
          <w:szCs w:val="21"/>
        </w:rPr>
        <w:t xml:space="preserve">, Aiko, and Miyuki </w:t>
      </w:r>
      <w:proofErr w:type="spellStart"/>
      <w:r w:rsidRPr="00BF5B54">
        <w:rPr>
          <w:rFonts w:ascii="Times New Roman" w:hAnsi="Times New Roman" w:cs="Times New Roman"/>
          <w:szCs w:val="21"/>
        </w:rPr>
        <w:t>Tani</w:t>
      </w:r>
      <w:proofErr w:type="spellEnd"/>
      <w:r w:rsidRPr="00BF5B54">
        <w:rPr>
          <w:rFonts w:ascii="Times New Roman" w:hAnsi="Times New Roman" w:cs="Times New Roman"/>
          <w:szCs w:val="21"/>
        </w:rPr>
        <w:t xml:space="preserve"> (2001) </w:t>
      </w:r>
      <w:r w:rsidRPr="00A0116F">
        <w:rPr>
          <w:rFonts w:ascii="Times New Roman" w:hAnsi="Times New Roman" w:cs="Times New Roman"/>
          <w:i/>
          <w:szCs w:val="21"/>
        </w:rPr>
        <w:t>Discourse</w:t>
      </w:r>
      <w:r w:rsidRPr="00BF5B54">
        <w:rPr>
          <w:rFonts w:ascii="Times New Roman" w:hAnsi="Times New Roman" w:cs="Times New Roman"/>
          <w:szCs w:val="21"/>
        </w:rPr>
        <w:t xml:space="preserve">. Kyoto: </w:t>
      </w:r>
      <w:proofErr w:type="spellStart"/>
      <w:r w:rsidRPr="00BF5B54">
        <w:rPr>
          <w:rFonts w:ascii="Times New Roman" w:hAnsi="Times New Roman" w:cs="Times New Roman"/>
          <w:szCs w:val="21"/>
        </w:rPr>
        <w:t>Keikyu</w:t>
      </w:r>
      <w:proofErr w:type="spellEnd"/>
      <w:r w:rsidRPr="00BF5B54">
        <w:rPr>
          <w:rFonts w:ascii="Times New Roman" w:hAnsi="Times New Roman" w:cs="Times New Roman"/>
          <w:szCs w:val="21"/>
        </w:rPr>
        <w:t xml:space="preserve"> University Press.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/>
          <w:szCs w:val="21"/>
        </w:rPr>
        <w:t xml:space="preserve">Murata, </w:t>
      </w:r>
      <w:proofErr w:type="spellStart"/>
      <w:r w:rsidRPr="00BF5B54">
        <w:rPr>
          <w:rFonts w:ascii="Times New Roman" w:hAnsi="Times New Roman" w:cs="Times New Roman"/>
          <w:szCs w:val="21"/>
        </w:rPr>
        <w:t>Tatsuhiko</w:t>
      </w:r>
      <w:proofErr w:type="spellEnd"/>
      <w:r w:rsidRPr="00BF5B54">
        <w:rPr>
          <w:rFonts w:ascii="Times New Roman" w:hAnsi="Times New Roman" w:cs="Times New Roman"/>
          <w:szCs w:val="21"/>
        </w:rPr>
        <w:t xml:space="preserve"> (1999) </w:t>
      </w:r>
      <w:r w:rsidRPr="00A0116F">
        <w:rPr>
          <w:rFonts w:ascii="Times New Roman" w:hAnsi="Times New Roman" w:cs="Times New Roman"/>
          <w:szCs w:val="21"/>
        </w:rPr>
        <w:t>Functional analysis of discourse</w:t>
      </w:r>
      <w:r w:rsidRPr="00BF5B54">
        <w:rPr>
          <w:rFonts w:ascii="Times New Roman" w:hAnsi="Times New Roman" w:cs="Times New Roman"/>
          <w:szCs w:val="21"/>
        </w:rPr>
        <w:t>. In Haruhiko Minami and Miho Saito</w:t>
      </w:r>
      <w:r w:rsidR="00FE2766">
        <w:rPr>
          <w:rFonts w:ascii="Times New Roman" w:hAnsi="Times New Roman" w:cs="Times New Roman"/>
          <w:szCs w:val="21"/>
        </w:rPr>
        <w:t xml:space="preserve"> </w:t>
      </w:r>
      <w:r w:rsidRPr="00BF5B54">
        <w:rPr>
          <w:rFonts w:ascii="Times New Roman" w:hAnsi="Times New Roman" w:cs="Times New Roman"/>
          <w:szCs w:val="21"/>
        </w:rPr>
        <w:t xml:space="preserve">(eds.) </w:t>
      </w:r>
      <w:r w:rsidRPr="00A0116F">
        <w:rPr>
          <w:rFonts w:ascii="Times New Roman" w:hAnsi="Times New Roman" w:cs="Times New Roman"/>
          <w:i/>
          <w:szCs w:val="21"/>
        </w:rPr>
        <w:t>Functional Linguistics</w:t>
      </w:r>
      <w:r w:rsidRPr="00BF5B54">
        <w:rPr>
          <w:rFonts w:ascii="Times New Roman" w:hAnsi="Times New Roman" w:cs="Times New Roman"/>
          <w:szCs w:val="21"/>
        </w:rPr>
        <w:t>. pp.32-48. Tokyo: Meiji Publishers.</w:t>
      </w:r>
    </w:p>
    <w:p w:rsidR="00BF5B54" w:rsidRPr="00BF5B54" w:rsidRDefault="00BF5B54" w:rsidP="00A0116F">
      <w:pPr>
        <w:ind w:left="559" w:hangingChars="250" w:hanging="559"/>
        <w:jc w:val="left"/>
        <w:rPr>
          <w:rFonts w:ascii="Times New Roman" w:hAnsi="Times New Roman" w:cs="Times New Roman"/>
          <w:szCs w:val="21"/>
        </w:rPr>
      </w:pPr>
      <w:r w:rsidRPr="00BF5B54">
        <w:rPr>
          <w:rFonts w:ascii="Times New Roman" w:hAnsi="Times New Roman" w:cs="Times New Roman" w:hint="eastAsia"/>
          <w:szCs w:val="21"/>
        </w:rPr>
        <w:t xml:space="preserve">Silverman, Michele. (1982) </w:t>
      </w:r>
      <w:r w:rsidRPr="00A0116F">
        <w:rPr>
          <w:rFonts w:ascii="Times New Roman" w:hAnsi="Times New Roman" w:cs="Times New Roman" w:hint="eastAsia"/>
          <w:i/>
          <w:szCs w:val="21"/>
        </w:rPr>
        <w:t>Women</w:t>
      </w:r>
      <w:r w:rsidR="00A0116F" w:rsidRPr="00A0116F">
        <w:rPr>
          <w:rFonts w:ascii="Times New Roman" w:hAnsi="Times New Roman" w:cs="Times New Roman"/>
          <w:i/>
          <w:szCs w:val="21"/>
        </w:rPr>
        <w:t>’</w:t>
      </w:r>
      <w:r w:rsidRPr="00A0116F">
        <w:rPr>
          <w:rFonts w:ascii="Times New Roman" w:hAnsi="Times New Roman" w:cs="Times New Roman" w:hint="eastAsia"/>
          <w:i/>
          <w:szCs w:val="21"/>
        </w:rPr>
        <w:t>s Language</w:t>
      </w:r>
      <w:r w:rsidRPr="00BF5B54">
        <w:rPr>
          <w:rFonts w:ascii="Times New Roman" w:hAnsi="Times New Roman" w:cs="Times New Roman" w:hint="eastAsia"/>
          <w:szCs w:val="21"/>
        </w:rPr>
        <w:t>. New York: Academic Press.</w:t>
      </w:r>
      <w:r w:rsidR="00A0116F">
        <w:rPr>
          <w:rFonts w:ascii="Times New Roman" w:hAnsi="Times New Roman" w:cs="Times New Roman"/>
          <w:szCs w:val="21"/>
        </w:rPr>
        <w:t xml:space="preserve"> </w:t>
      </w:r>
      <w:r w:rsidR="00A0116F">
        <w:rPr>
          <w:rFonts w:ascii="Times New Roman" w:eastAsia="ＭＳ 明朝" w:hAnsi="Times New Roman" w:cs="Times New Roman"/>
          <w:szCs w:val="21"/>
        </w:rPr>
        <w:t>(</w:t>
      </w:r>
      <w:r w:rsidRPr="00A0116F">
        <w:rPr>
          <w:rFonts w:ascii="Times New Roman" w:eastAsia="ＭＳ 明朝" w:hAnsi="Times New Roman" w:cs="Times New Roman"/>
          <w:szCs w:val="21"/>
        </w:rPr>
        <w:t>Ｍ・シルバーマン『女性のことば』，橋浦さやか・湯浅五郎</w:t>
      </w:r>
      <w:r w:rsidRPr="00A0116F">
        <w:rPr>
          <w:rFonts w:ascii="Times New Roman" w:eastAsia="ＭＳ 明朝" w:hAnsi="Times New Roman" w:cs="Times New Roman"/>
          <w:szCs w:val="21"/>
        </w:rPr>
        <w:t>(</w:t>
      </w:r>
      <w:r w:rsidRPr="00A0116F">
        <w:rPr>
          <w:rFonts w:ascii="Times New Roman" w:eastAsia="ＭＳ 明朝" w:hAnsi="Times New Roman" w:cs="Times New Roman"/>
          <w:szCs w:val="21"/>
        </w:rPr>
        <w:t>訳</w:t>
      </w:r>
      <w:r w:rsidRPr="00A0116F">
        <w:rPr>
          <w:rFonts w:ascii="Times New Roman" w:eastAsia="ＭＳ 明朝" w:hAnsi="Times New Roman" w:cs="Times New Roman"/>
          <w:szCs w:val="21"/>
        </w:rPr>
        <w:t>)</w:t>
      </w:r>
      <w:r w:rsidRPr="00A0116F">
        <w:rPr>
          <w:rFonts w:ascii="Times New Roman" w:eastAsia="ＭＳ 明朝" w:hAnsi="Times New Roman" w:cs="Times New Roman"/>
          <w:szCs w:val="21"/>
        </w:rPr>
        <w:t>，大正プレス，</w:t>
      </w:r>
      <w:r w:rsidRPr="00A0116F">
        <w:rPr>
          <w:rFonts w:ascii="Times New Roman" w:eastAsia="ＭＳ 明朝" w:hAnsi="Times New Roman" w:cs="Times New Roman"/>
          <w:szCs w:val="21"/>
        </w:rPr>
        <w:t>1985.</w:t>
      </w:r>
      <w:r w:rsidR="00A0116F">
        <w:rPr>
          <w:rFonts w:ascii="Times New Roman" w:eastAsia="ＭＳ 明朝" w:hAnsi="Times New Roman" w:cs="Times New Roman"/>
          <w:szCs w:val="21"/>
        </w:rPr>
        <w:t>)</w:t>
      </w:r>
    </w:p>
    <w:sectPr w:rsidR="00BF5B54" w:rsidRPr="00BF5B54" w:rsidSect="00822AB0">
      <w:headerReference w:type="first" r:id="rId7"/>
      <w:pgSz w:w="11906" w:h="16838" w:code="9"/>
      <w:pgMar w:top="1985" w:right="1701" w:bottom="1701" w:left="1701" w:header="851" w:footer="992" w:gutter="0"/>
      <w:cols w:space="425"/>
      <w:titlePg/>
      <w:docGrid w:type="linesAndChars" w:linePitch="411" w:charSpace="28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8C0" w:rsidRDefault="00AF78C0" w:rsidP="00822AB0">
      <w:r>
        <w:separator/>
      </w:r>
    </w:p>
  </w:endnote>
  <w:endnote w:type="continuationSeparator" w:id="0">
    <w:p w:rsidR="00AF78C0" w:rsidRDefault="00AF78C0" w:rsidP="00822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8C0" w:rsidRDefault="00AF78C0" w:rsidP="00822AB0">
      <w:r>
        <w:separator/>
      </w:r>
    </w:p>
  </w:footnote>
  <w:footnote w:type="continuationSeparator" w:id="0">
    <w:p w:rsidR="00AF78C0" w:rsidRDefault="00AF78C0" w:rsidP="00822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AB0" w:rsidRDefault="00822AB0" w:rsidP="00822AB0">
    <w:pPr>
      <w:pStyle w:val="a4"/>
      <w:jc w:val="center"/>
    </w:pPr>
    <w:r w:rsidRPr="00822AB0">
      <w:rPr>
        <w:rFonts w:hint="eastAsia"/>
      </w:rPr>
      <w:t>『国際言語文化』テンプレート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bordersDoNotSurroundHeader/>
  <w:bordersDoNotSurroundFooter/>
  <w:proofState w:spelling="clean" w:grammar="dirty"/>
  <w:defaultTabStop w:val="840"/>
  <w:drawingGridHorizontalSpacing w:val="112"/>
  <w:drawingGridVerticalSpacing w:val="41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FF2"/>
    <w:rsid w:val="00131924"/>
    <w:rsid w:val="00211DCB"/>
    <w:rsid w:val="00272934"/>
    <w:rsid w:val="00522A7F"/>
    <w:rsid w:val="00610043"/>
    <w:rsid w:val="00822AB0"/>
    <w:rsid w:val="00A0116F"/>
    <w:rsid w:val="00AF78C0"/>
    <w:rsid w:val="00BF5B54"/>
    <w:rsid w:val="00D41FF2"/>
    <w:rsid w:val="00EE59C5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535D69-E20A-4F77-9BA4-C4B316563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本文（日本語文法）"/>
    <w:basedOn w:val="a"/>
    <w:rsid w:val="00BF5B54"/>
    <w:pPr>
      <w:topLinePunct/>
    </w:pPr>
    <w:rPr>
      <w:rFonts w:ascii="ＭＳ 明朝" w:eastAsia="ＭＳ 明朝" w:hAnsi="Century" w:cs="Times New Roman"/>
      <w:sz w:val="26"/>
      <w:szCs w:val="20"/>
    </w:rPr>
  </w:style>
  <w:style w:type="paragraph" w:styleId="a4">
    <w:name w:val="header"/>
    <w:basedOn w:val="a"/>
    <w:link w:val="a5"/>
    <w:uiPriority w:val="99"/>
    <w:unhideWhenUsed/>
    <w:rsid w:val="00822A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2AB0"/>
  </w:style>
  <w:style w:type="paragraph" w:styleId="a6">
    <w:name w:val="footer"/>
    <w:basedOn w:val="a"/>
    <w:link w:val="a7"/>
    <w:uiPriority w:val="99"/>
    <w:unhideWhenUsed/>
    <w:rsid w:val="00822A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2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198D7-6C5D-4DD5-904D-DFE96CE25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dcterms:created xsi:type="dcterms:W3CDTF">2018-12-05T07:38:00Z</dcterms:created>
  <dcterms:modified xsi:type="dcterms:W3CDTF">2018-12-19T07:56:00Z</dcterms:modified>
</cp:coreProperties>
</file>