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8B" w:rsidRDefault="00AD35BF">
      <w:pPr>
        <w:rPr>
          <w:rFonts w:ascii="メイリオ" w:eastAsia="メイリオ" w:hAnsi="メイリオ" w:cs="メイリオ"/>
          <w:sz w:val="44"/>
          <w:szCs w:val="44"/>
        </w:rPr>
      </w:pPr>
      <w:r>
        <w:rPr>
          <w:rFonts w:ascii="メイリオ" w:eastAsia="メイリオ" w:hAnsi="メイリオ" w:cs="メイリオ" w:hint="eastAsia"/>
          <w:sz w:val="44"/>
          <w:szCs w:val="44"/>
        </w:rPr>
        <w:t>平成30年度</w:t>
      </w:r>
    </w:p>
    <w:p w:rsidR="00AD35BF" w:rsidRPr="00FD640D" w:rsidRDefault="00AD35BF">
      <w:pPr>
        <w:rPr>
          <w:rFonts w:ascii="メイリオ" w:eastAsia="メイリオ" w:hAnsi="メイリオ" w:cs="メイリオ"/>
          <w:sz w:val="44"/>
          <w:szCs w:val="44"/>
        </w:rPr>
      </w:pPr>
      <w:r>
        <w:rPr>
          <w:rFonts w:ascii="メイリオ" w:eastAsia="メイリオ" w:hAnsi="メイリオ" w:cs="メイリオ" w:hint="eastAsia"/>
          <w:sz w:val="44"/>
          <w:szCs w:val="44"/>
        </w:rPr>
        <w:t>科学研究費助成事業（科研費）の公募について</w:t>
      </w:r>
    </w:p>
    <w:p w:rsidR="0035081A" w:rsidRDefault="0035081A" w:rsidP="0035081A">
      <w:pPr>
        <w:spacing w:line="300" w:lineRule="exact"/>
        <w:ind w:firstLineChars="100" w:firstLine="210"/>
        <w:rPr>
          <w:rFonts w:ascii="メイリオ" w:eastAsia="メイリオ" w:hAnsi="メイリオ" w:cs="メイリオ"/>
        </w:rPr>
      </w:pPr>
      <w:r w:rsidRPr="0035081A">
        <w:rPr>
          <w:rFonts w:ascii="メイリオ" w:eastAsia="メイリオ" w:hAnsi="メイリオ" w:cs="メイリオ" w:hint="eastAsia"/>
        </w:rPr>
        <w:t>文部科学省</w:t>
      </w:r>
      <w:r>
        <w:rPr>
          <w:rFonts w:ascii="メイリオ" w:eastAsia="メイリオ" w:hAnsi="メイリオ" w:cs="メイリオ" w:hint="eastAsia"/>
        </w:rPr>
        <w:t>並びに日本学術振興会のホームページにおいて募集案内が掲載されました。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9/29（金）16：00締切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E1300F">
        <w:trPr>
          <w:jc w:val="center"/>
        </w:trPr>
        <w:tc>
          <w:tcPr>
            <w:tcW w:w="3664" w:type="dxa"/>
            <w:tcBorders>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10/12（木）16：00締切</w:t>
            </w:r>
          </w:p>
        </w:tc>
        <w:tc>
          <w:tcPr>
            <w:tcW w:w="5436" w:type="dxa"/>
            <w:tcBorders>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電子申請システムログインと様式</w:t>
            </w:r>
            <w:r w:rsidR="00E1300F" w:rsidRPr="00E1300F">
              <w:rPr>
                <w:rFonts w:ascii="メイリオ" w:eastAsia="メイリオ" w:hAnsi="メイリオ" w:cs="メイリオ" w:hint="eastAsia"/>
                <w:sz w:val="28"/>
                <w:szCs w:val="28"/>
              </w:rPr>
              <w:t>の</w:t>
            </w:r>
            <w:r w:rsidRPr="00E1300F">
              <w:rPr>
                <w:rFonts w:ascii="メイリオ" w:eastAsia="メイリオ" w:hAnsi="メイリオ" w:cs="メイリオ" w:hint="eastAsia"/>
                <w:sz w:val="28"/>
                <w:szCs w:val="28"/>
              </w:rPr>
              <w:t>確認</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10/16（月）～31（火）</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E1300F">
        <w:trPr>
          <w:jc w:val="center"/>
        </w:trPr>
        <w:tc>
          <w:tcPr>
            <w:tcW w:w="3664" w:type="dxa"/>
            <w:tcBorders>
              <w:top w:val="single" w:sz="18" w:space="0" w:color="auto"/>
            </w:tcBorders>
          </w:tcPr>
          <w:p w:rsidR="009B63E7" w:rsidRPr="00E1300F" w:rsidRDefault="009B63E7" w:rsidP="009B63E7">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11/8（水）16：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文部科学省・日本学術振興会の提出期限日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（～9/29）</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初めて応募したい職員・非常勤の方も含め</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B95A1A" w:rsidRDefault="00B95A1A"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研究種目に合った案内を行うため、途中応募種目変更・辞退はできますので応募したい研究種目を選んで申し込んでください。※職員・非常勤の方は、後日、応募の可否についてのお返事をさせていただきます。</w:t>
      </w:r>
    </w:p>
    <w:p w:rsidR="00B95A1A" w:rsidRPr="00B95A1A" w:rsidRDefault="00B95A1A"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電子申請システムログインと様式の確認について</w:t>
      </w:r>
      <w:r w:rsidR="004867DE" w:rsidRPr="00020AA8">
        <w:rPr>
          <w:rFonts w:ascii="メイリオ" w:eastAsia="メイリオ" w:hAnsi="メイリオ" w:cs="メイリオ" w:hint="eastAsia"/>
          <w:shd w:val="pct15" w:color="auto" w:fill="FFFFFF"/>
        </w:rPr>
        <w:t>（～10/12）</w:t>
      </w:r>
    </w:p>
    <w:p w:rsidR="004867DE" w:rsidRDefault="004867DE"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電子システムを使ってID・パスワードでログインをできるか、また、研究種目によって様式が違うため、様式</w:t>
      </w:r>
      <w:r w:rsidR="00FD640D">
        <w:rPr>
          <w:rFonts w:ascii="メイリオ" w:eastAsia="メイリオ" w:hAnsi="メイリオ" w:cs="メイリオ" w:hint="eastAsia"/>
        </w:rPr>
        <w:t>のダウンロード先の確認を</w:t>
      </w:r>
      <w:r>
        <w:rPr>
          <w:rFonts w:ascii="メイリオ" w:eastAsia="メイリオ" w:hAnsi="メイリオ" w:cs="メイリオ" w:hint="eastAsia"/>
        </w:rPr>
        <w:t>締切日までにしていただきます。</w:t>
      </w:r>
      <w:r w:rsidR="00FD640D">
        <w:rPr>
          <w:rFonts w:ascii="メイリオ" w:eastAsia="メイリオ" w:hAnsi="メイリオ" w:cs="メイリオ" w:hint="eastAsia"/>
        </w:rPr>
        <w:t>10/12以降は、申請書類チェックを集中的に行うため、操作方法について応対できかねますご注意ください。</w:t>
      </w:r>
    </w:p>
    <w:p w:rsidR="00E1300F" w:rsidRPr="00FD640D"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（10/16～31）</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この期間内に提出していただいた応募申請書類は、全ページをチェックします。もし、チェックなしで提出したい場合は、11/1</w:t>
      </w:r>
      <w:r w:rsidR="00FD640D">
        <w:rPr>
          <w:rFonts w:ascii="メイリオ" w:eastAsia="メイリオ" w:hAnsi="メイリオ" w:cs="メイリオ" w:hint="eastAsia"/>
        </w:rPr>
        <w:t>～7に提出してください。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文部科学省・日本学術振興会の提出期限日について</w:t>
      </w:r>
      <w:r w:rsidR="008C27EC" w:rsidRPr="00020AA8">
        <w:rPr>
          <w:rFonts w:ascii="メイリオ" w:eastAsia="メイリオ" w:hAnsi="メイリオ" w:cs="メイリオ" w:hint="eastAsia"/>
          <w:shd w:val="pct15" w:color="auto" w:fill="FFFFFF"/>
        </w:rPr>
        <w:t>（11/8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遅くても11/7（火）</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1A5152" w:rsidRDefault="001A5152" w:rsidP="00E1300F">
      <w:pPr>
        <w:spacing w:line="300" w:lineRule="exact"/>
        <w:rPr>
          <w:rFonts w:ascii="メイリオ" w:eastAsia="メイリオ" w:hAnsi="メイリオ" w:cs="メイリオ"/>
        </w:rPr>
      </w:pPr>
    </w:p>
    <w:p w:rsidR="00FF7363" w:rsidRDefault="00FF7363" w:rsidP="00E1300F">
      <w:pPr>
        <w:spacing w:line="300" w:lineRule="exact"/>
        <w:rPr>
          <w:rFonts w:ascii="メイリオ" w:eastAsia="メイリオ" w:hAnsi="メイリオ" w:cs="メイリオ"/>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E1300F" w:rsidP="00963C52">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lastRenderedPageBreak/>
        <w:t>各研究種目の内容</w:t>
      </w:r>
      <w:r w:rsidR="008C27EC" w:rsidRPr="008C27EC">
        <w:rPr>
          <w:rFonts w:ascii="メイリオ" w:eastAsia="メイリオ" w:hAnsi="メイリオ" w:cs="メイリオ" w:hint="eastAsia"/>
          <w:b/>
          <w:sz w:val="24"/>
          <w:szCs w:val="24"/>
        </w:rPr>
        <w:t>（下線部分は、平成30年度公募以降の変更点です。）</w:t>
      </w:r>
    </w:p>
    <w:tbl>
      <w:tblPr>
        <w:tblStyle w:val="a3"/>
        <w:tblW w:w="9337" w:type="dxa"/>
        <w:jc w:val="center"/>
        <w:tblLook w:val="04A0" w:firstRow="1" w:lastRow="0" w:firstColumn="1" w:lastColumn="0" w:noHBand="0" w:noVBand="1"/>
      </w:tblPr>
      <w:tblGrid>
        <w:gridCol w:w="1555"/>
        <w:gridCol w:w="4220"/>
        <w:gridCol w:w="2158"/>
        <w:gridCol w:w="1404"/>
      </w:tblGrid>
      <w:tr w:rsidR="00EC1C7E" w:rsidTr="00FB1A30">
        <w:trPr>
          <w:jc w:val="center"/>
        </w:trPr>
        <w:tc>
          <w:tcPr>
            <w:tcW w:w="1555"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研究種目名</w:t>
            </w:r>
          </w:p>
        </w:tc>
        <w:tc>
          <w:tcPr>
            <w:tcW w:w="4220"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対</w:t>
            </w:r>
            <w:r w:rsidR="00963C52">
              <w:rPr>
                <w:rFonts w:ascii="メイリオ" w:eastAsia="メイリオ" w:hAnsi="メイリオ" w:cs="メイリオ" w:hint="eastAsia"/>
              </w:rPr>
              <w:t xml:space="preserve">　　　</w:t>
            </w:r>
            <w:r>
              <w:rPr>
                <w:rFonts w:ascii="メイリオ" w:eastAsia="メイリオ" w:hAnsi="メイリオ" w:cs="メイリオ" w:hint="eastAsia"/>
              </w:rPr>
              <w:t>象</w:t>
            </w:r>
          </w:p>
        </w:tc>
        <w:tc>
          <w:tcPr>
            <w:tcW w:w="2158"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期間全体の応募総額</w:t>
            </w:r>
          </w:p>
        </w:tc>
        <w:tc>
          <w:tcPr>
            <w:tcW w:w="1404"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研究期間</w:t>
            </w:r>
          </w:p>
        </w:tc>
      </w:tr>
      <w:tr w:rsidR="00EC1C7E" w:rsidTr="00FB1A30">
        <w:trPr>
          <w:jc w:val="center"/>
        </w:trPr>
        <w:tc>
          <w:tcPr>
            <w:tcW w:w="1555" w:type="dxa"/>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特別推進研究</w:t>
            </w:r>
          </w:p>
        </w:tc>
        <w:tc>
          <w:tcPr>
            <w:tcW w:w="4220" w:type="dxa"/>
          </w:tcPr>
          <w:p w:rsidR="00EC1C7E" w:rsidRDefault="00EC1C7E" w:rsidP="00AA11CD">
            <w:pPr>
              <w:spacing w:line="300" w:lineRule="exact"/>
              <w:rPr>
                <w:rFonts w:ascii="メイリオ" w:eastAsia="メイリオ" w:hAnsi="メイリオ" w:cs="メイリオ"/>
              </w:rPr>
            </w:pPr>
            <w:r w:rsidRPr="008C27EC">
              <w:rPr>
                <w:rFonts w:ascii="メイリオ" w:eastAsia="メイリオ" w:hAnsi="メイリオ" w:cs="メイリオ" w:hint="eastAsia"/>
                <w:kern w:val="0"/>
                <w:szCs w:val="21"/>
                <w:u w:val="single"/>
              </w:rPr>
              <w:t>新しい学術を切り拓く真に優れた独自性のある研究</w:t>
            </w:r>
            <w:r w:rsidRPr="008C27EC">
              <w:rPr>
                <w:rFonts w:ascii="メイリオ" w:eastAsia="メイリオ" w:hAnsi="メイリオ" w:cs="メイリオ" w:hint="eastAsia"/>
                <w:kern w:val="0"/>
                <w:szCs w:val="21"/>
              </w:rPr>
              <w:t>であって、格段に優れた研究成果が期待される一人又は比較的少人数の研究者で組織する研究計画</w:t>
            </w:r>
          </w:p>
        </w:tc>
        <w:tc>
          <w:tcPr>
            <w:tcW w:w="2158" w:type="dxa"/>
          </w:tcPr>
          <w:p w:rsidR="00967F2C" w:rsidRDefault="00967F2C" w:rsidP="00967F2C">
            <w:pPr>
              <w:spacing w:line="300" w:lineRule="exact"/>
              <w:rPr>
                <w:rFonts w:ascii="メイリオ" w:eastAsia="メイリオ" w:hAnsi="メイリオ" w:cs="メイリオ"/>
                <w:u w:val="single"/>
              </w:rPr>
            </w:pPr>
            <w:r w:rsidRPr="008C27EC">
              <w:rPr>
                <w:rFonts w:ascii="メイリオ" w:eastAsia="メイリオ" w:hAnsi="メイリオ" w:cs="メイリオ" w:hint="eastAsia"/>
                <w:u w:val="single"/>
              </w:rPr>
              <w:t>2億円以上</w:t>
            </w:r>
          </w:p>
          <w:p w:rsidR="00EC1C7E" w:rsidRDefault="00967F2C" w:rsidP="00FB1A30">
            <w:pPr>
              <w:spacing w:line="300" w:lineRule="exact"/>
              <w:ind w:firstLineChars="300" w:firstLine="630"/>
              <w:rPr>
                <w:rFonts w:ascii="メイリオ" w:eastAsia="メイリオ" w:hAnsi="メイリオ" w:cs="メイリオ"/>
              </w:rPr>
            </w:pPr>
            <w:r w:rsidRPr="008C27EC">
              <w:rPr>
                <w:rFonts w:ascii="メイリオ" w:eastAsia="メイリオ" w:hAnsi="メイリオ" w:cs="メイリオ" w:hint="eastAsia"/>
              </w:rPr>
              <w:t>5億円まで</w:t>
            </w:r>
          </w:p>
        </w:tc>
        <w:tc>
          <w:tcPr>
            <w:tcW w:w="1404" w:type="dxa"/>
          </w:tcPr>
          <w:p w:rsidR="00EC1C7E" w:rsidRDefault="00967F2C" w:rsidP="00AA11CD">
            <w:pPr>
              <w:spacing w:line="300" w:lineRule="exact"/>
              <w:rPr>
                <w:rFonts w:ascii="メイリオ" w:eastAsia="メイリオ" w:hAnsi="メイリオ" w:cs="メイリオ"/>
              </w:rPr>
            </w:pPr>
            <w:r w:rsidRPr="008C27EC">
              <w:rPr>
                <w:rFonts w:ascii="メイリオ" w:eastAsia="メイリオ" w:hAnsi="メイリオ" w:cs="メイリオ" w:hint="eastAsia"/>
              </w:rPr>
              <w:t>3～5年間</w:t>
            </w:r>
          </w:p>
        </w:tc>
      </w:tr>
      <w:tr w:rsidR="00EC1C7E" w:rsidTr="00FB1A30">
        <w:trPr>
          <w:jc w:val="center"/>
        </w:trPr>
        <w:tc>
          <w:tcPr>
            <w:tcW w:w="1555" w:type="dxa"/>
            <w:tcBorders>
              <w:bottom w:val="single" w:sz="18" w:space="0" w:color="auto"/>
            </w:tcBorders>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基盤研究（S）</w:t>
            </w:r>
          </w:p>
        </w:tc>
        <w:tc>
          <w:tcPr>
            <w:tcW w:w="4220" w:type="dxa"/>
            <w:tcBorders>
              <w:bottom w:val="single" w:sz="18" w:space="0" w:color="auto"/>
            </w:tcBorders>
          </w:tcPr>
          <w:p w:rsidR="00EC1C7E" w:rsidRDefault="00EC1C7E" w:rsidP="00AA11CD">
            <w:pPr>
              <w:spacing w:line="300" w:lineRule="exact"/>
              <w:rPr>
                <w:rFonts w:ascii="メイリオ" w:eastAsia="メイリオ" w:hAnsi="メイリオ" w:cs="メイリオ"/>
              </w:rPr>
            </w:pPr>
            <w:r w:rsidRPr="008C27EC">
              <w:rPr>
                <w:rFonts w:ascii="メイリオ" w:eastAsia="メイリオ" w:hAnsi="メイリオ" w:cs="メイリオ" w:hint="eastAsia"/>
                <w:kern w:val="0"/>
                <w:szCs w:val="21"/>
              </w:rPr>
              <w:t>独創的、先駆的な研究を格段に発展させる、一人又は比較的少人数の研究者で組織する研究計画</w:t>
            </w:r>
          </w:p>
        </w:tc>
        <w:tc>
          <w:tcPr>
            <w:tcW w:w="2158" w:type="dxa"/>
            <w:tcBorders>
              <w:bottom w:val="single" w:sz="18" w:space="0" w:color="auto"/>
            </w:tcBorders>
          </w:tcPr>
          <w:p w:rsidR="00967F2C" w:rsidRDefault="00967F2C" w:rsidP="00AA11CD">
            <w:pPr>
              <w:spacing w:line="300" w:lineRule="exact"/>
              <w:rPr>
                <w:rFonts w:ascii="メイリオ" w:eastAsia="メイリオ" w:hAnsi="メイリオ" w:cs="メイリオ"/>
              </w:rPr>
            </w:pPr>
            <w:r w:rsidRPr="008C27EC">
              <w:rPr>
                <w:rFonts w:ascii="メイリオ" w:eastAsia="メイリオ" w:hAnsi="メイリオ" w:cs="メイリオ" w:hint="eastAsia"/>
              </w:rPr>
              <w:t>5,000万円以上</w:t>
            </w:r>
          </w:p>
          <w:p w:rsidR="00EC1C7E" w:rsidRDefault="00967F2C" w:rsidP="00FB1A30">
            <w:pPr>
              <w:spacing w:line="300" w:lineRule="exact"/>
              <w:ind w:firstLineChars="300" w:firstLine="630"/>
              <w:rPr>
                <w:rFonts w:ascii="メイリオ" w:eastAsia="メイリオ" w:hAnsi="メイリオ" w:cs="メイリオ"/>
              </w:rPr>
            </w:pPr>
            <w:r w:rsidRPr="008C27EC">
              <w:rPr>
                <w:rFonts w:ascii="メイリオ" w:eastAsia="メイリオ" w:hAnsi="メイリオ" w:cs="メイリオ" w:hint="eastAsia"/>
                <w:u w:val="single"/>
              </w:rPr>
              <w:t>2億円以下</w:t>
            </w:r>
          </w:p>
        </w:tc>
        <w:tc>
          <w:tcPr>
            <w:tcW w:w="1404" w:type="dxa"/>
            <w:tcBorders>
              <w:bottom w:val="single" w:sz="18" w:space="0" w:color="auto"/>
            </w:tcBorders>
          </w:tcPr>
          <w:p w:rsidR="00967F2C" w:rsidRDefault="00967F2C" w:rsidP="00967F2C">
            <w:pPr>
              <w:spacing w:line="300" w:lineRule="exact"/>
              <w:jc w:val="left"/>
              <w:rPr>
                <w:rFonts w:ascii="メイリオ" w:eastAsia="メイリオ" w:hAnsi="メイリオ" w:cs="メイリオ"/>
              </w:rPr>
            </w:pPr>
            <w:r w:rsidRPr="008C27EC">
              <w:rPr>
                <w:rFonts w:ascii="メイリオ" w:eastAsia="メイリオ" w:hAnsi="メイリオ" w:cs="メイリオ" w:hint="eastAsia"/>
              </w:rPr>
              <w:t>原則として</w:t>
            </w:r>
          </w:p>
          <w:p w:rsidR="00EC1C7E" w:rsidRDefault="00967F2C" w:rsidP="00967F2C">
            <w:pPr>
              <w:spacing w:line="300" w:lineRule="exact"/>
              <w:ind w:firstLineChars="200" w:firstLine="420"/>
              <w:rPr>
                <w:rFonts w:ascii="メイリオ" w:eastAsia="メイリオ" w:hAnsi="メイリオ" w:cs="メイリオ"/>
              </w:rPr>
            </w:pPr>
            <w:r w:rsidRPr="008C27EC">
              <w:rPr>
                <w:rFonts w:ascii="メイリオ" w:eastAsia="メイリオ" w:hAnsi="メイリオ" w:cs="メイリオ" w:hint="eastAsia"/>
              </w:rPr>
              <w:t>5年間</w:t>
            </w:r>
          </w:p>
        </w:tc>
      </w:tr>
      <w:tr w:rsidR="00EC1C7E" w:rsidTr="00FB1A30">
        <w:trPr>
          <w:jc w:val="center"/>
        </w:trPr>
        <w:tc>
          <w:tcPr>
            <w:tcW w:w="1555" w:type="dxa"/>
            <w:tcBorders>
              <w:top w:val="single" w:sz="18" w:space="0" w:color="auto"/>
              <w:left w:val="single" w:sz="18" w:space="0" w:color="auto"/>
            </w:tcBorders>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基盤研究（A）一般</w:t>
            </w:r>
          </w:p>
        </w:tc>
        <w:tc>
          <w:tcPr>
            <w:tcW w:w="4220" w:type="dxa"/>
            <w:tcBorders>
              <w:top w:val="single" w:sz="18" w:space="0" w:color="auto"/>
            </w:tcBorders>
          </w:tcPr>
          <w:p w:rsidR="00967F2C" w:rsidRPr="00967F2C" w:rsidRDefault="00EC1C7E" w:rsidP="00963C52">
            <w:pPr>
              <w:autoSpaceDE w:val="0"/>
              <w:autoSpaceDN w:val="0"/>
              <w:adjustRightInd w:val="0"/>
              <w:spacing w:line="300" w:lineRule="exact"/>
              <w:jc w:val="left"/>
              <w:rPr>
                <w:rFonts w:ascii="メイリオ" w:eastAsia="メイリオ" w:hAnsi="メイリオ" w:cs="メイリオ"/>
                <w:kern w:val="0"/>
                <w:szCs w:val="21"/>
              </w:rPr>
            </w:pPr>
            <w:r w:rsidRPr="00EC1C7E">
              <w:rPr>
                <w:rFonts w:ascii="メイリオ" w:eastAsia="メイリオ" w:hAnsi="メイリオ" w:cs="メイリオ" w:hint="eastAsia"/>
                <w:kern w:val="0"/>
                <w:szCs w:val="21"/>
              </w:rPr>
              <w:t>独創的、先駆的な研究を格段に発展させる、一人又は複数の研究者で組織する研究計画</w:t>
            </w:r>
            <w:r w:rsidR="00963C52">
              <w:rPr>
                <w:rFonts w:ascii="メイリオ" w:eastAsia="メイリオ" w:hAnsi="メイリオ" w:cs="メイリオ" w:hint="eastAsia"/>
                <w:kern w:val="0"/>
                <w:szCs w:val="21"/>
              </w:rPr>
              <w:t>（</w:t>
            </w:r>
            <w:r w:rsidR="00967F2C">
              <w:rPr>
                <w:rFonts w:ascii="メイリオ" w:eastAsia="メイリオ" w:hAnsi="メイリオ" w:cs="メイリオ" w:hint="eastAsia"/>
                <w:kern w:val="0"/>
                <w:szCs w:val="21"/>
              </w:rPr>
              <w:t>特色ある研究を格段に発展させるもの</w:t>
            </w:r>
            <w:r w:rsidR="00963C52">
              <w:rPr>
                <w:rFonts w:ascii="メイリオ" w:eastAsia="メイリオ" w:hAnsi="メイリオ" w:cs="メイリオ" w:hint="eastAsia"/>
                <w:kern w:val="0"/>
                <w:szCs w:val="21"/>
              </w:rPr>
              <w:t>）</w:t>
            </w:r>
          </w:p>
        </w:tc>
        <w:tc>
          <w:tcPr>
            <w:tcW w:w="2158" w:type="dxa"/>
            <w:tcBorders>
              <w:top w:val="single" w:sz="18" w:space="0" w:color="auto"/>
            </w:tcBorders>
          </w:tcPr>
          <w:p w:rsidR="00967F2C" w:rsidRDefault="00967F2C" w:rsidP="00967F2C">
            <w:pPr>
              <w:spacing w:line="300" w:lineRule="exact"/>
              <w:rPr>
                <w:rFonts w:ascii="メイリオ" w:eastAsia="メイリオ" w:hAnsi="メイリオ" w:cs="メイリオ"/>
              </w:rPr>
            </w:pPr>
            <w:r>
              <w:rPr>
                <w:rFonts w:ascii="メイリオ" w:eastAsia="メイリオ" w:hAnsi="メイリオ" w:cs="メイリオ" w:hint="eastAsia"/>
              </w:rPr>
              <w:t>2</w:t>
            </w:r>
            <w:r w:rsidRPr="008C27EC">
              <w:rPr>
                <w:rFonts w:ascii="メイリオ" w:eastAsia="メイリオ" w:hAnsi="メイリオ" w:cs="メイリオ" w:hint="eastAsia"/>
              </w:rPr>
              <w:t>,000万円以上</w:t>
            </w:r>
          </w:p>
          <w:p w:rsidR="00EC1C7E" w:rsidRDefault="00967F2C"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5,000万</w:t>
            </w:r>
            <w:r w:rsidR="00FB1A30">
              <w:rPr>
                <w:rFonts w:ascii="メイリオ" w:eastAsia="メイリオ" w:hAnsi="メイリオ" w:cs="メイリオ" w:hint="eastAsia"/>
              </w:rPr>
              <w:t>円</w:t>
            </w:r>
            <w:r>
              <w:rPr>
                <w:rFonts w:ascii="メイリオ" w:eastAsia="メイリオ" w:hAnsi="メイリオ" w:cs="メイリオ" w:hint="eastAsia"/>
              </w:rPr>
              <w:t>以下</w:t>
            </w:r>
          </w:p>
        </w:tc>
        <w:tc>
          <w:tcPr>
            <w:tcW w:w="1404" w:type="dxa"/>
            <w:tcBorders>
              <w:top w:val="single" w:sz="18" w:space="0" w:color="auto"/>
              <w:right w:val="single" w:sz="18" w:space="0" w:color="auto"/>
            </w:tcBorders>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3～</w:t>
            </w:r>
            <w:r w:rsidRPr="008C27EC">
              <w:rPr>
                <w:rFonts w:ascii="メイリオ" w:eastAsia="メイリオ" w:hAnsi="メイリオ" w:cs="メイリオ" w:hint="eastAsia"/>
              </w:rPr>
              <w:t>5年間</w:t>
            </w:r>
          </w:p>
        </w:tc>
      </w:tr>
      <w:tr w:rsidR="00EC1C7E" w:rsidTr="00FB1A30">
        <w:trPr>
          <w:jc w:val="center"/>
        </w:trPr>
        <w:tc>
          <w:tcPr>
            <w:tcW w:w="1555" w:type="dxa"/>
            <w:tcBorders>
              <w:left w:val="single" w:sz="18" w:space="0" w:color="auto"/>
            </w:tcBorders>
          </w:tcPr>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基盤研究（B）</w:t>
            </w:r>
          </w:p>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Pr>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00万円以上</w:t>
            </w:r>
          </w:p>
          <w:p w:rsidR="00EC1C7E" w:rsidRDefault="00967F2C"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2,000万</w:t>
            </w:r>
            <w:r w:rsidR="00FB1A30">
              <w:rPr>
                <w:rFonts w:ascii="メイリオ" w:eastAsia="メイリオ" w:hAnsi="メイリオ" w:cs="メイリオ" w:hint="eastAsia"/>
              </w:rPr>
              <w:t>円</w:t>
            </w:r>
            <w:r>
              <w:rPr>
                <w:rFonts w:ascii="メイリオ" w:eastAsia="メイリオ" w:hAnsi="メイリオ" w:cs="メイリオ" w:hint="eastAsia"/>
              </w:rPr>
              <w:t>以下</w:t>
            </w:r>
          </w:p>
        </w:tc>
        <w:tc>
          <w:tcPr>
            <w:tcW w:w="1404" w:type="dxa"/>
            <w:tcBorders>
              <w:right w:val="single" w:sz="18" w:space="0" w:color="auto"/>
            </w:tcBorders>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3C52" w:rsidTr="00FB1A30">
        <w:tblPrEx>
          <w:jc w:val="left"/>
        </w:tblPrEx>
        <w:tc>
          <w:tcPr>
            <w:tcW w:w="1555" w:type="dxa"/>
            <w:tcBorders>
              <w:left w:val="single" w:sz="18" w:space="0" w:color="auto"/>
              <w:bottom w:val="single" w:sz="18"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基盤研究（C）</w:t>
            </w:r>
          </w:p>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Borders>
              <w:bottom w:val="single" w:sz="18"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Borders>
              <w:bottom w:val="single" w:sz="18"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w:t>
            </w:r>
            <w:r>
              <w:rPr>
                <w:rFonts w:ascii="メイリオ" w:eastAsia="メイリオ" w:hAnsi="メイリオ" w:cs="メイリオ" w:hint="eastAsia"/>
              </w:rPr>
              <w:t>以下</w:t>
            </w:r>
          </w:p>
        </w:tc>
        <w:tc>
          <w:tcPr>
            <w:tcW w:w="1404" w:type="dxa"/>
            <w:tcBorders>
              <w:bottom w:val="single" w:sz="18" w:space="0" w:color="auto"/>
              <w:right w:val="single" w:sz="18" w:space="0" w:color="auto"/>
            </w:tcBorders>
          </w:tcPr>
          <w:p w:rsidR="00967F2C" w:rsidRDefault="00963C52"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3C52" w:rsidTr="00FB1A30">
        <w:trPr>
          <w:jc w:val="center"/>
        </w:trPr>
        <w:tc>
          <w:tcPr>
            <w:tcW w:w="1555" w:type="dxa"/>
            <w:tcBorders>
              <w:top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基盤研究（B）</w:t>
            </w:r>
          </w:p>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特設分野研究</w:t>
            </w:r>
          </w:p>
        </w:tc>
        <w:tc>
          <w:tcPr>
            <w:tcW w:w="4220" w:type="dxa"/>
            <w:tcBorders>
              <w:top w:val="single" w:sz="18" w:space="0" w:color="auto"/>
            </w:tcBorders>
          </w:tcPr>
          <w:p w:rsidR="00963C52" w:rsidRDefault="00963C52" w:rsidP="00963C52">
            <w:pPr>
              <w:autoSpaceDE w:val="0"/>
              <w:autoSpaceDN w:val="0"/>
              <w:adjustRightInd w:val="0"/>
              <w:spacing w:line="300" w:lineRule="exact"/>
              <w:jc w:val="left"/>
              <w:rPr>
                <w:rFonts w:ascii="メイリオ" w:eastAsia="メイリオ" w:hAnsi="メイリオ" w:cs="メイリオ"/>
                <w:kern w:val="0"/>
                <w:szCs w:val="21"/>
              </w:rPr>
            </w:pPr>
            <w:r>
              <w:rPr>
                <w:rFonts w:ascii="メイリオ" w:eastAsia="メイリオ" w:hAnsi="メイリオ" w:cs="メイリオ" w:hint="eastAsia"/>
                <w:kern w:val="0"/>
                <w:szCs w:val="21"/>
              </w:rPr>
              <w:t>〃</w:t>
            </w:r>
          </w:p>
          <w:p w:rsidR="00963C52" w:rsidRPr="00963C52" w:rsidRDefault="00963C52" w:rsidP="00963C52">
            <w:pPr>
              <w:autoSpaceDE w:val="0"/>
              <w:autoSpaceDN w:val="0"/>
              <w:adjustRightInd w:val="0"/>
              <w:spacing w:line="300" w:lineRule="exact"/>
              <w:jc w:val="left"/>
              <w:rPr>
                <w:rFonts w:ascii="メイリオ" w:eastAsia="メイリオ" w:hAnsi="メイリオ" w:cs="メイリオ"/>
                <w:kern w:val="0"/>
                <w:szCs w:val="21"/>
              </w:rPr>
            </w:pPr>
            <w:r w:rsidRPr="00963C52">
              <w:rPr>
                <w:rFonts w:ascii="メイリオ" w:eastAsia="メイリオ" w:hAnsi="メイリオ" w:cs="メイリオ" w:hint="eastAsia"/>
                <w:kern w:val="0"/>
                <w:szCs w:val="21"/>
              </w:rPr>
              <w:t>｢グローバル・スタディーズ｣、｢人工物システムの強化｣、｢複雑系疾病論</w:t>
            </w:r>
            <w:r>
              <w:rPr>
                <w:rFonts w:ascii="メイリオ" w:eastAsia="メイリオ" w:hAnsi="メイリオ" w:cs="メイリオ" w:hint="eastAsia"/>
                <w:kern w:val="0"/>
                <w:szCs w:val="21"/>
              </w:rPr>
              <w:t>｣、</w:t>
            </w:r>
            <w:r w:rsidRPr="00963C52">
              <w:rPr>
                <w:rFonts w:ascii="メイリオ" w:eastAsia="メイリオ" w:hAnsi="メイリオ" w:cs="メイリオ" w:hint="eastAsia"/>
                <w:kern w:val="0"/>
                <w:szCs w:val="21"/>
              </w:rPr>
              <w:t>「オラリティと社会」、「次世代の農資源利用」、「情報社会におけるトラスト」の６つの分野</w:t>
            </w:r>
            <w:r>
              <w:rPr>
                <w:rFonts w:ascii="メイリオ" w:eastAsia="メイリオ" w:hAnsi="メイリオ" w:cs="メイリオ" w:hint="eastAsia"/>
                <w:kern w:val="0"/>
                <w:szCs w:val="21"/>
              </w:rPr>
              <w:t>の中から応募区分で応募する場合</w:t>
            </w:r>
          </w:p>
        </w:tc>
        <w:tc>
          <w:tcPr>
            <w:tcW w:w="2158" w:type="dxa"/>
            <w:tcBorders>
              <w:top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00万円以上</w:t>
            </w:r>
          </w:p>
          <w:p w:rsidR="00963C52" w:rsidRDefault="00FB1A30"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w:t>
            </w:r>
            <w:r w:rsidR="00963C52">
              <w:rPr>
                <w:rFonts w:ascii="メイリオ" w:eastAsia="メイリオ" w:hAnsi="メイリオ" w:cs="メイリオ" w:hint="eastAsia"/>
              </w:rPr>
              <w:t>,000万</w:t>
            </w:r>
            <w:r>
              <w:rPr>
                <w:rFonts w:ascii="メイリオ" w:eastAsia="メイリオ" w:hAnsi="メイリオ" w:cs="メイリオ" w:hint="eastAsia"/>
              </w:rPr>
              <w:t>円</w:t>
            </w:r>
            <w:r w:rsidR="00963C52">
              <w:rPr>
                <w:rFonts w:ascii="メイリオ" w:eastAsia="メイリオ" w:hAnsi="メイリオ" w:cs="メイリオ" w:hint="eastAsia"/>
              </w:rPr>
              <w:t>以下</w:t>
            </w:r>
          </w:p>
        </w:tc>
        <w:tc>
          <w:tcPr>
            <w:tcW w:w="1404" w:type="dxa"/>
            <w:tcBorders>
              <w:top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3～4年間</w:t>
            </w:r>
          </w:p>
        </w:tc>
      </w:tr>
      <w:tr w:rsidR="00963C52" w:rsidTr="00BC01F7">
        <w:tblPrEx>
          <w:jc w:val="left"/>
        </w:tblPrEx>
        <w:tc>
          <w:tcPr>
            <w:tcW w:w="1555"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基盤研究（C）</w:t>
            </w:r>
          </w:p>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w:t>
            </w:r>
          </w:p>
          <w:p w:rsidR="00BC01F7" w:rsidRDefault="00BC01F7" w:rsidP="00963C52">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w:t>
            </w:r>
            <w:r>
              <w:rPr>
                <w:rFonts w:ascii="メイリオ" w:eastAsia="メイリオ" w:hAnsi="メイリオ" w:cs="メイリオ" w:hint="eastAsia"/>
              </w:rPr>
              <w:t>以下</w:t>
            </w:r>
          </w:p>
        </w:tc>
        <w:tc>
          <w:tcPr>
            <w:tcW w:w="1404"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7F2C" w:rsidTr="00BC01F7">
        <w:trPr>
          <w:jc w:val="center"/>
        </w:trPr>
        <w:tc>
          <w:tcPr>
            <w:tcW w:w="1555" w:type="dxa"/>
            <w:tcBorders>
              <w:top w:val="single" w:sz="18" w:space="0" w:color="auto"/>
              <w:lef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挑戦的研究</w:t>
            </w:r>
          </w:p>
          <w:p w:rsidR="00FB1A30"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開拓</w:t>
            </w:r>
          </w:p>
        </w:tc>
        <w:tc>
          <w:tcPr>
            <w:tcW w:w="4220" w:type="dxa"/>
            <w:tcBorders>
              <w:top w:val="single" w:sz="18" w:space="0" w:color="auto"/>
            </w:tcBorders>
          </w:tcPr>
          <w:p w:rsidR="00967F2C" w:rsidRPr="00FB1A30" w:rsidRDefault="00FB1A30" w:rsidP="00FB1A30">
            <w:pPr>
              <w:autoSpaceDE w:val="0"/>
              <w:autoSpaceDN w:val="0"/>
              <w:adjustRightInd w:val="0"/>
              <w:spacing w:line="300" w:lineRule="exact"/>
              <w:jc w:val="left"/>
              <w:rPr>
                <w:rFonts w:ascii="メイリオ" w:eastAsia="メイリオ" w:hAnsi="メイリオ" w:cs="メイリオ"/>
                <w:szCs w:val="21"/>
              </w:rPr>
            </w:pPr>
            <w:r w:rsidRPr="00FB1A30">
              <w:rPr>
                <w:rFonts w:ascii="メイリオ" w:eastAsia="メイリオ" w:hAnsi="メイリオ" w:cs="メイリオ" w:hint="eastAsia"/>
                <w:kern w:val="0"/>
                <w:szCs w:val="21"/>
              </w:rPr>
              <w:t>斬新な発想に基づき、これまでの学術の体系や方向を大きく変革・転換させることを志向し、飛躍的に発展する潜在性を有する一人又は複数の研究者で組織する研究計画。</w:t>
            </w:r>
          </w:p>
        </w:tc>
        <w:tc>
          <w:tcPr>
            <w:tcW w:w="2158" w:type="dxa"/>
            <w:tcBorders>
              <w:top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500万円以上</w:t>
            </w:r>
          </w:p>
          <w:p w:rsidR="00FB1A30" w:rsidRPr="00FB1A30" w:rsidRDefault="00FB1A30"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2,000万円以下</w:t>
            </w:r>
          </w:p>
        </w:tc>
        <w:tc>
          <w:tcPr>
            <w:tcW w:w="1404" w:type="dxa"/>
            <w:tcBorders>
              <w:top w:val="single" w:sz="18" w:space="0" w:color="auto"/>
              <w:righ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3～6年間</w:t>
            </w:r>
          </w:p>
        </w:tc>
      </w:tr>
      <w:tr w:rsidR="00967F2C" w:rsidTr="00BC01F7">
        <w:trPr>
          <w:jc w:val="center"/>
        </w:trPr>
        <w:tc>
          <w:tcPr>
            <w:tcW w:w="1555" w:type="dxa"/>
            <w:tcBorders>
              <w:lef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挑戦的研究</w:t>
            </w:r>
          </w:p>
          <w:p w:rsidR="00FB1A30"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萌芽</w:t>
            </w:r>
          </w:p>
        </w:tc>
        <w:tc>
          <w:tcPr>
            <w:tcW w:w="4220" w:type="dxa"/>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w:t>
            </w:r>
          </w:p>
          <w:p w:rsidR="00FB1A30" w:rsidRDefault="00FB1A30" w:rsidP="00AA11CD">
            <w:pPr>
              <w:spacing w:line="300" w:lineRule="exact"/>
              <w:rPr>
                <w:rFonts w:ascii="メイリオ" w:eastAsia="メイリオ" w:hAnsi="メイリオ" w:cs="メイリオ"/>
              </w:rPr>
            </w:pPr>
            <w:r w:rsidRPr="00FB1A30">
              <w:rPr>
                <w:rFonts w:ascii="メイリオ" w:eastAsia="メイリオ" w:hAnsi="メイリオ" w:cs="メイリオ" w:hint="eastAsia"/>
                <w:kern w:val="0"/>
                <w:szCs w:val="21"/>
              </w:rPr>
              <w:t>なお、（萌芽）については、探索的性質の強い、あるいは芽生え期の研究計画も対象とする。</w:t>
            </w:r>
          </w:p>
        </w:tc>
        <w:tc>
          <w:tcPr>
            <w:tcW w:w="2158" w:type="dxa"/>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500万円以下</w:t>
            </w:r>
          </w:p>
        </w:tc>
        <w:tc>
          <w:tcPr>
            <w:tcW w:w="1404" w:type="dxa"/>
            <w:tcBorders>
              <w:righ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2～3年間</w:t>
            </w:r>
          </w:p>
        </w:tc>
      </w:tr>
      <w:tr w:rsidR="00020AA8" w:rsidTr="00BC01F7">
        <w:trPr>
          <w:jc w:val="center"/>
        </w:trPr>
        <w:tc>
          <w:tcPr>
            <w:tcW w:w="1555" w:type="dxa"/>
            <w:tcBorders>
              <w:left w:val="single" w:sz="18" w:space="0" w:color="auto"/>
              <w:bottom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若手研究</w:t>
            </w:r>
          </w:p>
        </w:tc>
        <w:tc>
          <w:tcPr>
            <w:tcW w:w="4220" w:type="dxa"/>
            <w:tcBorders>
              <w:bottom w:val="single" w:sz="18" w:space="0" w:color="auto"/>
            </w:tcBorders>
          </w:tcPr>
          <w:p w:rsidR="00020AA8" w:rsidRPr="00BC01F7" w:rsidRDefault="00020AA8" w:rsidP="00020AA8">
            <w:pPr>
              <w:autoSpaceDE w:val="0"/>
              <w:autoSpaceDN w:val="0"/>
              <w:adjustRightInd w:val="0"/>
              <w:spacing w:line="300" w:lineRule="exact"/>
              <w:jc w:val="left"/>
              <w:rPr>
                <w:rFonts w:ascii="メイリオ" w:eastAsia="メイリオ" w:hAnsi="メイリオ" w:cs="メイリオ"/>
                <w:szCs w:val="21"/>
                <w:u w:val="single"/>
              </w:rPr>
            </w:pPr>
            <w:r w:rsidRPr="00BC01F7">
              <w:rPr>
                <w:rFonts w:ascii="メイリオ" w:eastAsia="メイリオ" w:hAnsi="メイリオ" w:cs="メイリオ" w:hint="eastAsia"/>
                <w:kern w:val="0"/>
                <w:szCs w:val="21"/>
                <w:u w:val="single"/>
              </w:rPr>
              <w:t>平成３０年４月１日現在で博士の学位を取得後８年未満の研究者が一人で行う将来の発展が期待できる優れた着想を持つ研究計画。</w:t>
            </w:r>
          </w:p>
        </w:tc>
        <w:tc>
          <w:tcPr>
            <w:tcW w:w="2158" w:type="dxa"/>
            <w:tcBorders>
              <w:bottom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500万円以下</w:t>
            </w:r>
          </w:p>
        </w:tc>
        <w:tc>
          <w:tcPr>
            <w:tcW w:w="1404" w:type="dxa"/>
            <w:tcBorders>
              <w:bottom w:val="single" w:sz="18" w:space="0" w:color="auto"/>
              <w:right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2～4年間</w:t>
            </w:r>
          </w:p>
        </w:tc>
      </w:tr>
    </w:tbl>
    <w:p w:rsidR="00963C52" w:rsidRDefault="00963C52" w:rsidP="00AA11CD">
      <w:pPr>
        <w:spacing w:line="300" w:lineRule="exact"/>
        <w:rPr>
          <w:rFonts w:ascii="メイリオ" w:eastAsia="メイリオ" w:hAnsi="メイリオ" w:cs="メイリオ"/>
        </w:rPr>
      </w:pPr>
      <w:r>
        <w:rPr>
          <w:rFonts w:ascii="メイリオ" w:eastAsia="メイリオ" w:hAnsi="メイリオ" w:cs="メイリオ" w:hint="eastAsia"/>
        </w:rPr>
        <w:t>※応募区分「海外学術調査」は、見直しに伴う新規応募研究課題の公募停止となりました。</w:t>
      </w:r>
    </w:p>
    <w:p w:rsidR="00FB1A30"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※「若手研究</w:t>
      </w:r>
      <w:r w:rsidR="001A5152">
        <w:rPr>
          <w:rFonts w:ascii="メイリオ" w:eastAsia="メイリオ" w:hAnsi="メイリオ" w:cs="メイリオ" w:hint="eastAsia"/>
        </w:rPr>
        <w:t>（A）</w:t>
      </w:r>
      <w:r>
        <w:rPr>
          <w:rFonts w:ascii="メイリオ" w:eastAsia="メイリオ" w:hAnsi="メイリオ" w:cs="メイリオ" w:hint="eastAsia"/>
        </w:rPr>
        <w:t>」</w:t>
      </w:r>
      <w:r w:rsidR="001A5152">
        <w:rPr>
          <w:rFonts w:ascii="メイリオ" w:eastAsia="メイリオ" w:hAnsi="メイリオ" w:cs="メイリオ" w:hint="eastAsia"/>
        </w:rPr>
        <w:t>は、オープンな場での切磋琢磨を促すた</w:t>
      </w:r>
      <w:r w:rsidR="00020AA8">
        <w:rPr>
          <w:rFonts w:ascii="メイリオ" w:eastAsia="メイリオ" w:hAnsi="メイリオ" w:cs="メイリオ" w:hint="eastAsia"/>
        </w:rPr>
        <w:t>め</w:t>
      </w:r>
      <w:r w:rsidR="001A5152">
        <w:rPr>
          <w:rFonts w:ascii="メイリオ" w:eastAsia="メイリオ" w:hAnsi="メイリオ" w:cs="メイリオ" w:hint="eastAsia"/>
        </w:rPr>
        <w:t>「基盤研究」に統合されました。</w:t>
      </w:r>
    </w:p>
    <w:p w:rsidR="001A5152" w:rsidRDefault="001A5152" w:rsidP="00AA11CD">
      <w:pPr>
        <w:spacing w:line="300" w:lineRule="exact"/>
        <w:rPr>
          <w:rFonts w:ascii="メイリオ" w:eastAsia="メイリオ" w:hAnsi="メイリオ" w:cs="メイリオ"/>
        </w:rPr>
      </w:pPr>
      <w:r>
        <w:rPr>
          <w:rFonts w:ascii="メイリオ" w:eastAsia="メイリオ" w:hAnsi="メイリオ" w:cs="メイリオ" w:hint="eastAsia"/>
        </w:rPr>
        <w:t>※「若手研究（B</w:t>
      </w:r>
      <w:r>
        <w:rPr>
          <w:rFonts w:ascii="メイリオ" w:eastAsia="メイリオ" w:hAnsi="メイリオ" w:cs="メイリオ"/>
        </w:rPr>
        <w:t>）</w:t>
      </w:r>
      <w:r>
        <w:rPr>
          <w:rFonts w:ascii="メイリオ" w:eastAsia="メイリオ" w:hAnsi="メイリオ" w:cs="メイリオ" w:hint="eastAsia"/>
        </w:rPr>
        <w:t>」は、「若手研究」として応募要件を年齢ではなく博士号取得後8年未満の者と変更されました。</w:t>
      </w:r>
    </w:p>
    <w:p w:rsidR="00020AA8" w:rsidRDefault="00020AA8" w:rsidP="00AA11CD">
      <w:pPr>
        <w:spacing w:line="300" w:lineRule="exact"/>
        <w:rPr>
          <w:rFonts w:ascii="メイリオ" w:eastAsia="メイリオ" w:hAnsi="メイリオ" w:cs="メイリオ"/>
        </w:rPr>
      </w:pPr>
    </w:p>
    <w:p w:rsidR="00FF7363" w:rsidRDefault="00FF7363" w:rsidP="00AA11CD">
      <w:pPr>
        <w:spacing w:line="300" w:lineRule="exact"/>
        <w:rPr>
          <w:rFonts w:ascii="メイリオ" w:eastAsia="メイリオ" w:hAnsi="メイリオ" w:cs="メイリオ"/>
        </w:rPr>
      </w:pPr>
    </w:p>
    <w:p w:rsidR="00FF7363" w:rsidRDefault="00FF7363" w:rsidP="00AA11CD">
      <w:pPr>
        <w:spacing w:line="300" w:lineRule="exact"/>
        <w:rPr>
          <w:rFonts w:ascii="メイリオ" w:eastAsia="メイリオ" w:hAnsi="メイリオ" w:cs="メイリオ"/>
        </w:rPr>
      </w:pP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lastRenderedPageBreak/>
        <w:t>平成30年度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科学研究費助成事業（科研費）</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tbl>
      <w:tblPr>
        <w:tblStyle w:val="a3"/>
        <w:tblW w:w="10348" w:type="dxa"/>
        <w:jc w:val="center"/>
        <w:tblLook w:val="04A0" w:firstRow="1" w:lastRow="0" w:firstColumn="1" w:lastColumn="0" w:noHBand="0" w:noVBand="1"/>
      </w:tblPr>
      <w:tblGrid>
        <w:gridCol w:w="4477"/>
        <w:gridCol w:w="5871"/>
      </w:tblGrid>
      <w:tr w:rsidR="00BC01F7"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BC01F7" w:rsidRPr="00136990" w:rsidRDefault="0006390C"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1.　</w:t>
            </w:r>
            <w:r w:rsidR="00651C58"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DD654F">
        <w:trPr>
          <w:jc w:val="center"/>
        </w:trPr>
        <w:tc>
          <w:tcPr>
            <w:tcW w:w="4477" w:type="dxa"/>
            <w:shd w:val="clear" w:color="auto" w:fill="BFBFBF" w:themeFill="background1" w:themeFillShade="BF"/>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応募予定の研究種目</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※途中変更・辞退できますので現時点で予定している研究種目を教えてください。</w:t>
            </w:r>
          </w:p>
          <w:p w:rsidR="0006390C" w:rsidRPr="0006390C" w:rsidRDefault="0006390C"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※複数選択していただいても構いません。</w:t>
            </w:r>
          </w:p>
        </w:tc>
        <w:tc>
          <w:tcPr>
            <w:tcW w:w="5871" w:type="dxa"/>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□基盤研究（A）　一般</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□基盤研究（B）　一般・特設分野</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□基盤研究（C）　一般・特設分野</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□挑戦的研究（開拓・萌芽）</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□若手研究</w:t>
            </w:r>
            <w:bookmarkStart w:id="0" w:name="_GoBack"/>
            <w:bookmarkEnd w:id="0"/>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B65021">
              <w:rPr>
                <w:rFonts w:ascii="メイリオ" w:eastAsia="メイリオ" w:hAnsi="メイリオ" w:cs="メイリオ" w:hint="eastAsia"/>
                <w:szCs w:val="21"/>
              </w:rPr>
              <w:t xml:space="preserve">上記以外（　　　　　　　　</w:t>
            </w:r>
            <w:r w:rsidR="00136990">
              <w:rPr>
                <w:rFonts w:ascii="メイリオ" w:eastAsia="メイリオ" w:hAnsi="メイリオ" w:cs="メイリオ" w:hint="eastAsia"/>
                <w:szCs w:val="21"/>
              </w:rPr>
              <w:t xml:space="preserve">　　　　</w:t>
            </w:r>
            <w:r w:rsidR="00B65021">
              <w:rPr>
                <w:rFonts w:ascii="メイリオ" w:eastAsia="メイリオ" w:hAnsi="メイリオ" w:cs="メイリオ" w:hint="eastAsia"/>
                <w:szCs w:val="21"/>
              </w:rPr>
              <w:t xml:space="preserve">　　　　　　　）</w:t>
            </w:r>
          </w:p>
          <w:p w:rsidR="00B65021" w:rsidRPr="0006390C"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□研究分担者・連携研究者として</w:t>
            </w:r>
            <w:r w:rsidR="00DD654F" w:rsidRPr="00DD654F">
              <w:rPr>
                <w:rFonts w:ascii="メイリオ" w:eastAsia="メイリオ" w:hAnsi="メイリオ" w:cs="メイリオ" w:hint="eastAsia"/>
                <w:b/>
                <w:szCs w:val="21"/>
              </w:rPr>
              <w:t>新規・転入</w:t>
            </w:r>
            <w:r w:rsidR="00DD654F">
              <w:rPr>
                <w:rFonts w:ascii="メイリオ" w:eastAsia="メイリオ" w:hAnsi="メイリオ" w:cs="メイリオ" w:hint="eastAsia"/>
                <w:szCs w:val="21"/>
              </w:rPr>
              <w:t>で</w:t>
            </w:r>
            <w:r>
              <w:rPr>
                <w:rFonts w:ascii="メイリオ" w:eastAsia="メイリオ" w:hAnsi="メイリオ" w:cs="メイリオ" w:hint="eastAsia"/>
                <w:szCs w:val="21"/>
              </w:rPr>
              <w:t>申し込みます。</w:t>
            </w:r>
          </w:p>
        </w:tc>
      </w:tr>
      <w:tr w:rsidR="0006390C" w:rsidRPr="0006390C" w:rsidTr="00DD654F">
        <w:trPr>
          <w:jc w:val="center"/>
        </w:trPr>
        <w:tc>
          <w:tcPr>
            <w:tcW w:w="4477" w:type="dxa"/>
            <w:shd w:val="clear" w:color="auto" w:fill="BFBFBF" w:themeFill="background1" w:themeFillShade="BF"/>
          </w:tcPr>
          <w:p w:rsidR="0006390C" w:rsidRPr="0006390C"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研究者番号はありますか？（８桁の番号）</w:t>
            </w:r>
          </w:p>
        </w:tc>
        <w:tc>
          <w:tcPr>
            <w:tcW w:w="5871" w:type="dxa"/>
          </w:tcPr>
          <w:p w:rsidR="00651C58"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ある</w:t>
            </w:r>
            <w:r w:rsidR="00C7000F">
              <w:rPr>
                <w:rFonts w:ascii="メイリオ" w:eastAsia="メイリオ" w:hAnsi="メイリオ" w:cs="メイリオ" w:hint="eastAsia"/>
                <w:szCs w:val="21"/>
              </w:rPr>
              <w:t>（本学で取得済み）</w:t>
            </w:r>
          </w:p>
          <w:p w:rsidR="00B65021"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ある</w:t>
            </w:r>
            <w:r w:rsidR="00C7000F">
              <w:rPr>
                <w:rFonts w:ascii="メイリオ" w:eastAsia="メイリオ" w:hAnsi="メイリオ" w:cs="メイリオ" w:hint="eastAsia"/>
                <w:szCs w:val="21"/>
              </w:rPr>
              <w:t>（所属機関変更したい）</w:t>
            </w:r>
            <w:r>
              <w:rPr>
                <w:rFonts w:ascii="メイリオ" w:eastAsia="メイリオ" w:hAnsi="メイリオ" w:cs="メイリオ" w:hint="eastAsia"/>
                <w:szCs w:val="21"/>
              </w:rPr>
              <w:t>→　4.も記入してください。</w:t>
            </w:r>
          </w:p>
          <w:p w:rsidR="00651C58" w:rsidRPr="0006390C" w:rsidRDefault="00B43968"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ない</w:t>
            </w:r>
            <w:r w:rsidR="00B65021">
              <w:rPr>
                <w:rFonts w:ascii="メイリオ" w:eastAsia="メイリオ" w:hAnsi="メイリオ" w:cs="メイリオ" w:hint="eastAsia"/>
                <w:szCs w:val="21"/>
              </w:rPr>
              <w:t xml:space="preserve">　　</w:t>
            </w:r>
            <w:r w:rsidR="00651C58">
              <w:rPr>
                <w:rFonts w:ascii="メイリオ" w:eastAsia="メイリオ" w:hAnsi="メイリオ" w:cs="メイリオ" w:hint="eastAsia"/>
                <w:szCs w:val="21"/>
              </w:rPr>
              <w:t>→</w:t>
            </w:r>
            <w:r>
              <w:rPr>
                <w:rFonts w:ascii="メイリオ" w:eastAsia="メイリオ" w:hAnsi="メイリオ" w:cs="メイリオ" w:hint="eastAsia"/>
                <w:szCs w:val="21"/>
              </w:rPr>
              <w:t xml:space="preserve">　2.</w:t>
            </w:r>
            <w:r w:rsidR="00B65021">
              <w:rPr>
                <w:rFonts w:ascii="メイリオ" w:eastAsia="メイリオ" w:hAnsi="メイリオ" w:cs="メイリオ" w:hint="eastAsia"/>
                <w:szCs w:val="21"/>
              </w:rPr>
              <w:t>も記入してください。</w:t>
            </w:r>
          </w:p>
        </w:tc>
      </w:tr>
      <w:tr w:rsidR="00B43968" w:rsidRPr="0006390C" w:rsidTr="00DD654F">
        <w:trPr>
          <w:jc w:val="center"/>
        </w:trPr>
        <w:tc>
          <w:tcPr>
            <w:tcW w:w="4477" w:type="dxa"/>
            <w:tcBorders>
              <w:bottom w:val="single" w:sz="4" w:space="0" w:color="auto"/>
            </w:tcBorders>
            <w:shd w:val="clear" w:color="auto" w:fill="BFBFBF" w:themeFill="background1" w:themeFillShade="BF"/>
          </w:tcPr>
          <w:p w:rsidR="00B43968"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電子申請システムへの</w:t>
            </w:r>
          </w:p>
          <w:p w:rsidR="00B43968"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ログインIDとパスワードはありますか？</w:t>
            </w:r>
          </w:p>
        </w:tc>
        <w:tc>
          <w:tcPr>
            <w:tcW w:w="5871" w:type="dxa"/>
            <w:tcBorders>
              <w:bottom w:val="single" w:sz="4" w:space="0" w:color="auto"/>
            </w:tcBorders>
          </w:tcPr>
          <w:p w:rsidR="00B43968"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ある</w:t>
            </w:r>
          </w:p>
          <w:p w:rsidR="00B65021" w:rsidRDefault="00B43968"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忘れた</w:t>
            </w:r>
            <w:r w:rsidR="00B65021">
              <w:rPr>
                <w:rFonts w:ascii="メイリオ" w:eastAsia="メイリオ" w:hAnsi="メイリオ" w:cs="メイリオ" w:hint="eastAsia"/>
                <w:szCs w:val="21"/>
              </w:rPr>
              <w:t xml:space="preserve">　</w:t>
            </w:r>
            <w:r>
              <w:rPr>
                <w:rFonts w:ascii="メイリオ" w:eastAsia="メイリオ" w:hAnsi="メイリオ" w:cs="メイリオ" w:hint="eastAsia"/>
                <w:szCs w:val="21"/>
              </w:rPr>
              <w:t>→　3.</w:t>
            </w:r>
            <w:r w:rsidR="00B65021">
              <w:rPr>
                <w:rFonts w:ascii="メイリオ" w:eastAsia="メイリオ" w:hAnsi="メイリオ" w:cs="メイリオ" w:hint="eastAsia"/>
                <w:szCs w:val="21"/>
              </w:rPr>
              <w:t>も記入してください。</w:t>
            </w:r>
          </w:p>
          <w:p w:rsidR="00B43968" w:rsidRPr="00B43968" w:rsidRDefault="00B43968"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ない</w:t>
            </w:r>
            <w:r w:rsidR="00B65021">
              <w:rPr>
                <w:rFonts w:ascii="メイリオ" w:eastAsia="メイリオ" w:hAnsi="メイリオ" w:cs="メイリオ" w:hint="eastAsia"/>
                <w:szCs w:val="21"/>
              </w:rPr>
              <w:t xml:space="preserve">　　</w:t>
            </w:r>
            <w:r>
              <w:rPr>
                <w:rFonts w:ascii="メイリオ" w:eastAsia="メイリオ" w:hAnsi="メイリオ" w:cs="メイリオ" w:hint="eastAsia"/>
                <w:szCs w:val="21"/>
              </w:rPr>
              <w:t>→　3.</w:t>
            </w:r>
            <w:r w:rsidR="00B65021">
              <w:rPr>
                <w:rFonts w:ascii="メイリオ" w:eastAsia="メイリオ" w:hAnsi="メイリオ" w:cs="メイリオ" w:hint="eastAsia"/>
                <w:szCs w:val="21"/>
              </w:rPr>
              <w:t>も記入してください</w:t>
            </w:r>
          </w:p>
        </w:tc>
      </w:tr>
    </w:tbl>
    <w:p w:rsidR="00BC01F7" w:rsidRDefault="00BC01F7"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651C58"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651C58" w:rsidRPr="00136990" w:rsidRDefault="00651C58" w:rsidP="00651C58">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2.　</w:t>
            </w:r>
            <w:r w:rsidR="00B43968" w:rsidRPr="00136990">
              <w:rPr>
                <w:rFonts w:ascii="メイリオ" w:eastAsia="メイリオ" w:hAnsi="メイリオ" w:cs="メイリオ" w:hint="eastAsia"/>
                <w:sz w:val="24"/>
                <w:szCs w:val="24"/>
              </w:rPr>
              <w:t>研究者番号登録</w:t>
            </w:r>
            <w:r w:rsidRPr="00136990">
              <w:rPr>
                <w:rFonts w:ascii="メイリオ" w:eastAsia="メイリオ" w:hAnsi="メイリオ" w:cs="メイリオ" w:hint="eastAsia"/>
                <w:sz w:val="24"/>
                <w:szCs w:val="24"/>
              </w:rPr>
              <w:t>の申し込み</w:t>
            </w:r>
            <w:r w:rsidR="00136990" w:rsidRPr="00136990">
              <w:rPr>
                <w:rFonts w:ascii="メイリオ" w:eastAsia="メイリオ" w:hAnsi="メイリオ" w:cs="メイリオ" w:hint="eastAsia"/>
                <w:sz w:val="24"/>
                <w:szCs w:val="24"/>
              </w:rPr>
              <w:t>（該当者のみ）</w:t>
            </w:r>
          </w:p>
        </w:tc>
      </w:tr>
      <w:tr w:rsidR="00651C58" w:rsidRPr="0006390C" w:rsidTr="00DD654F">
        <w:trPr>
          <w:trHeight w:val="403"/>
          <w:jc w:val="center"/>
        </w:trPr>
        <w:tc>
          <w:tcPr>
            <w:tcW w:w="4533" w:type="dxa"/>
            <w:shd w:val="clear" w:color="auto" w:fill="BFBFBF" w:themeFill="background1" w:themeFillShade="BF"/>
            <w:vAlign w:val="center"/>
          </w:tcPr>
          <w:p w:rsidR="00651C58" w:rsidRPr="0006390C"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tc>
        <w:tc>
          <w:tcPr>
            <w:tcW w:w="5815" w:type="dxa"/>
            <w:vAlign w:val="center"/>
          </w:tcPr>
          <w:p w:rsidR="00651C58" w:rsidRPr="0006390C"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専任教職員　・　非常勤講師</w:t>
            </w:r>
          </w:p>
        </w:tc>
      </w:tr>
      <w:tr w:rsidR="00C7000F" w:rsidRPr="0006390C" w:rsidTr="00DD654F">
        <w:trPr>
          <w:trHeight w:val="403"/>
          <w:jc w:val="center"/>
        </w:trPr>
        <w:tc>
          <w:tcPr>
            <w:tcW w:w="4533"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5815" w:type="dxa"/>
            <w:vAlign w:val="center"/>
          </w:tcPr>
          <w:p w:rsidR="00C7000F" w:rsidRDefault="00C7000F" w:rsidP="00651C58">
            <w:pPr>
              <w:spacing w:line="300" w:lineRule="exact"/>
              <w:rPr>
                <w:rFonts w:ascii="メイリオ" w:eastAsia="メイリオ" w:hAnsi="メイリオ" w:cs="メイリオ"/>
                <w:szCs w:val="21"/>
              </w:rPr>
            </w:pPr>
          </w:p>
        </w:tc>
      </w:tr>
      <w:tr w:rsidR="00C7000F" w:rsidRPr="0006390C" w:rsidTr="00DD654F">
        <w:trPr>
          <w:trHeight w:val="403"/>
          <w:jc w:val="center"/>
        </w:trPr>
        <w:tc>
          <w:tcPr>
            <w:tcW w:w="4533"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取得学位</w:t>
            </w:r>
          </w:p>
        </w:tc>
        <w:tc>
          <w:tcPr>
            <w:tcW w:w="5815" w:type="dxa"/>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学士/その他　・　修士　・博士</w:t>
            </w:r>
          </w:p>
        </w:tc>
      </w:tr>
      <w:tr w:rsidR="00C7000F" w:rsidRPr="0006390C" w:rsidTr="00DD654F">
        <w:trPr>
          <w:trHeight w:val="403"/>
          <w:jc w:val="center"/>
        </w:trPr>
        <w:tc>
          <w:tcPr>
            <w:tcW w:w="4533" w:type="dxa"/>
            <w:tcBorders>
              <w:bottom w:val="single" w:sz="4" w:space="0" w:color="auto"/>
            </w:tcBorders>
            <w:shd w:val="clear" w:color="auto" w:fill="BFBFBF" w:themeFill="background1" w:themeFillShade="BF"/>
            <w:vAlign w:val="center"/>
          </w:tcPr>
          <w:p w:rsidR="00FF7363"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同研究分野の専任教員名</w:t>
            </w:r>
          </w:p>
          <w:p w:rsidR="00C7000F" w:rsidRDefault="00FF7363"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※申込者が非常勤講師の場合のみ記入</w:t>
            </w:r>
          </w:p>
        </w:tc>
        <w:tc>
          <w:tcPr>
            <w:tcW w:w="5815" w:type="dxa"/>
            <w:tcBorders>
              <w:bottom w:val="single" w:sz="4" w:space="0" w:color="auto"/>
            </w:tcBorders>
            <w:vAlign w:val="center"/>
          </w:tcPr>
          <w:p w:rsidR="00C7000F" w:rsidRDefault="00C7000F" w:rsidP="00651C58">
            <w:pPr>
              <w:spacing w:line="300" w:lineRule="exact"/>
              <w:rPr>
                <w:rFonts w:ascii="メイリオ" w:eastAsia="メイリオ" w:hAnsi="メイリオ" w:cs="メイリオ"/>
                <w:szCs w:val="21"/>
              </w:rPr>
            </w:pPr>
          </w:p>
        </w:tc>
      </w:tr>
    </w:tbl>
    <w:p w:rsidR="00BC01F7" w:rsidRDefault="00BC01F7"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B43968"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B43968" w:rsidRPr="00136990" w:rsidRDefault="00B4396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3.　</w:t>
            </w:r>
            <w:r w:rsidR="00B65021" w:rsidRPr="00136990">
              <w:rPr>
                <w:rFonts w:ascii="メイリオ" w:eastAsia="メイリオ" w:hAnsi="メイリオ" w:cs="メイリオ" w:hint="eastAsia"/>
                <w:sz w:val="24"/>
                <w:szCs w:val="24"/>
              </w:rPr>
              <w:t>電子申請システムへのログインID・パスワード発行</w:t>
            </w:r>
            <w:r w:rsidRPr="00136990">
              <w:rPr>
                <w:rFonts w:ascii="メイリオ" w:eastAsia="メイリオ" w:hAnsi="メイリオ" w:cs="メイリオ" w:hint="eastAsia"/>
                <w:sz w:val="24"/>
                <w:szCs w:val="24"/>
              </w:rPr>
              <w:t>の申し込み</w:t>
            </w:r>
            <w:r w:rsidR="00136990" w:rsidRPr="00136990">
              <w:rPr>
                <w:rFonts w:ascii="メイリオ" w:eastAsia="メイリオ" w:hAnsi="メイリオ" w:cs="メイリオ" w:hint="eastAsia"/>
                <w:sz w:val="24"/>
                <w:szCs w:val="24"/>
              </w:rPr>
              <w:t>（該当者のみ）</w:t>
            </w:r>
          </w:p>
        </w:tc>
      </w:tr>
      <w:tr w:rsidR="00B43968" w:rsidRPr="0006390C" w:rsidTr="00DD654F">
        <w:trPr>
          <w:trHeight w:val="410"/>
          <w:jc w:val="center"/>
        </w:trPr>
        <w:tc>
          <w:tcPr>
            <w:tcW w:w="4533" w:type="dxa"/>
            <w:tcBorders>
              <w:bottom w:val="single" w:sz="4" w:space="0" w:color="auto"/>
            </w:tcBorders>
            <w:shd w:val="clear" w:color="auto" w:fill="BFBFBF" w:themeFill="background1" w:themeFillShade="BF"/>
            <w:vAlign w:val="center"/>
          </w:tcPr>
          <w:p w:rsidR="00B43968" w:rsidRPr="0006390C" w:rsidRDefault="00C7000F"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発行申込み理由</w:t>
            </w:r>
          </w:p>
        </w:tc>
        <w:tc>
          <w:tcPr>
            <w:tcW w:w="5815" w:type="dxa"/>
            <w:tcBorders>
              <w:bottom w:val="single" w:sz="4" w:space="0" w:color="auto"/>
            </w:tcBorders>
            <w:vAlign w:val="center"/>
          </w:tcPr>
          <w:p w:rsidR="00B43968" w:rsidRPr="0006390C" w:rsidRDefault="00C7000F"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新規発行　・　再発行</w:t>
            </w:r>
          </w:p>
        </w:tc>
      </w:tr>
    </w:tbl>
    <w:p w:rsidR="00B43968" w:rsidRDefault="00B43968"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B65021" w:rsidRPr="0006390C" w:rsidTr="00DD654F">
        <w:trPr>
          <w:trHeight w:val="80"/>
          <w:jc w:val="center"/>
        </w:trPr>
        <w:tc>
          <w:tcPr>
            <w:tcW w:w="10348" w:type="dxa"/>
            <w:gridSpan w:val="2"/>
            <w:tcBorders>
              <w:top w:val="nil"/>
              <w:left w:val="nil"/>
              <w:bottom w:val="single" w:sz="4" w:space="0" w:color="auto"/>
              <w:right w:val="nil"/>
            </w:tcBorders>
            <w:shd w:val="clear" w:color="auto" w:fill="FFFFFF" w:themeFill="background1"/>
            <w:vAlign w:val="center"/>
          </w:tcPr>
          <w:p w:rsidR="00B65021" w:rsidRPr="00136990" w:rsidRDefault="00B65021"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4.　所属機関変更</w:t>
            </w:r>
            <w:r w:rsidR="00C7000F" w:rsidRPr="00136990">
              <w:rPr>
                <w:rFonts w:ascii="メイリオ" w:eastAsia="メイリオ" w:hAnsi="メイリオ" w:cs="メイリオ" w:hint="eastAsia"/>
                <w:sz w:val="24"/>
                <w:szCs w:val="24"/>
              </w:rPr>
              <w:t>（転入）手続き</w:t>
            </w:r>
            <w:r w:rsidR="00136990">
              <w:rPr>
                <w:rFonts w:ascii="メイリオ" w:eastAsia="メイリオ" w:hAnsi="メイリオ" w:cs="メイリオ" w:hint="eastAsia"/>
                <w:sz w:val="24"/>
                <w:szCs w:val="24"/>
              </w:rPr>
              <w:t>（該当者のみ）</w:t>
            </w:r>
          </w:p>
        </w:tc>
      </w:tr>
      <w:tr w:rsidR="00B65021" w:rsidRPr="0006390C" w:rsidTr="00DD654F">
        <w:trPr>
          <w:trHeight w:val="645"/>
          <w:jc w:val="center"/>
        </w:trPr>
        <w:tc>
          <w:tcPr>
            <w:tcW w:w="4533" w:type="dxa"/>
            <w:shd w:val="clear" w:color="auto" w:fill="BFBFBF" w:themeFill="background1" w:themeFillShade="BF"/>
            <w:vAlign w:val="center"/>
          </w:tcPr>
          <w:p w:rsidR="00B65021" w:rsidRPr="0006390C"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変更（転入）する理由</w:t>
            </w:r>
          </w:p>
        </w:tc>
        <w:tc>
          <w:tcPr>
            <w:tcW w:w="5815" w:type="dxa"/>
            <w:vAlign w:val="center"/>
          </w:tcPr>
          <w:p w:rsidR="00FF7363" w:rsidRDefault="00FF7363" w:rsidP="00FF7363">
            <w:pPr>
              <w:spacing w:line="300" w:lineRule="exact"/>
              <w:rPr>
                <w:rFonts w:ascii="メイリオ" w:eastAsia="メイリオ" w:hAnsi="メイリオ" w:cs="メイリオ"/>
                <w:szCs w:val="21"/>
              </w:rPr>
            </w:pPr>
            <w:r>
              <w:rPr>
                <w:rFonts w:ascii="メイリオ" w:eastAsia="メイリオ" w:hAnsi="メイリオ" w:cs="メイリオ" w:hint="eastAsia"/>
                <w:szCs w:val="21"/>
              </w:rPr>
              <w:t>所属機関退職のため</w:t>
            </w:r>
          </w:p>
          <w:p w:rsidR="00B65021" w:rsidRPr="00FF7363" w:rsidRDefault="00FF7363" w:rsidP="00FF7363">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本務校はあるが外大所属で応募したいため</w:t>
            </w:r>
          </w:p>
        </w:tc>
      </w:tr>
      <w:tr w:rsidR="00136990" w:rsidRPr="0006390C" w:rsidTr="00DD654F">
        <w:trPr>
          <w:trHeight w:val="354"/>
          <w:jc w:val="center"/>
        </w:trPr>
        <w:tc>
          <w:tcPr>
            <w:tcW w:w="4533" w:type="dxa"/>
            <w:shd w:val="clear" w:color="auto" w:fill="BFBFBF" w:themeFill="background1" w:themeFillShade="BF"/>
            <w:vAlign w:val="center"/>
          </w:tcPr>
          <w:p w:rsidR="00136990" w:rsidRDefault="00136990"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転入前の機関名（機関番号）</w:t>
            </w:r>
          </w:p>
        </w:tc>
        <w:tc>
          <w:tcPr>
            <w:tcW w:w="5815" w:type="dxa"/>
            <w:vAlign w:val="center"/>
          </w:tcPr>
          <w:p w:rsidR="00136990" w:rsidRDefault="00136990" w:rsidP="00FF7363">
            <w:pPr>
              <w:spacing w:line="300" w:lineRule="exact"/>
              <w:rPr>
                <w:rFonts w:ascii="メイリオ" w:eastAsia="メイリオ" w:hAnsi="メイリオ" w:cs="メイリオ"/>
                <w:szCs w:val="21"/>
              </w:rPr>
            </w:pPr>
          </w:p>
        </w:tc>
      </w:tr>
      <w:tr w:rsidR="00136990" w:rsidRPr="0006390C" w:rsidTr="00DD654F">
        <w:trPr>
          <w:trHeight w:val="354"/>
          <w:jc w:val="center"/>
        </w:trPr>
        <w:tc>
          <w:tcPr>
            <w:tcW w:w="4533" w:type="dxa"/>
            <w:shd w:val="clear" w:color="auto" w:fill="BFBFBF" w:themeFill="background1" w:themeFillShade="BF"/>
            <w:vAlign w:val="center"/>
          </w:tcPr>
          <w:p w:rsidR="00136990" w:rsidRDefault="00136990"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研究者番号（８桁）</w:t>
            </w:r>
          </w:p>
        </w:tc>
        <w:tc>
          <w:tcPr>
            <w:tcW w:w="5815" w:type="dxa"/>
            <w:vAlign w:val="center"/>
          </w:tcPr>
          <w:p w:rsidR="00136990" w:rsidRDefault="00136990" w:rsidP="00FF7363">
            <w:pPr>
              <w:spacing w:line="300" w:lineRule="exact"/>
              <w:rPr>
                <w:rFonts w:ascii="メイリオ" w:eastAsia="メイリオ" w:hAnsi="メイリオ" w:cs="メイリオ"/>
                <w:szCs w:val="21"/>
              </w:rPr>
            </w:pPr>
          </w:p>
        </w:tc>
      </w:tr>
      <w:tr w:rsidR="00FF7363" w:rsidRPr="0006390C" w:rsidTr="00DD654F">
        <w:trPr>
          <w:trHeight w:val="354"/>
          <w:jc w:val="center"/>
        </w:trPr>
        <w:tc>
          <w:tcPr>
            <w:tcW w:w="4533" w:type="dxa"/>
            <w:shd w:val="clear" w:color="auto" w:fill="BFBFBF" w:themeFill="background1" w:themeFillShade="BF"/>
            <w:vAlign w:val="center"/>
          </w:tcPr>
          <w:p w:rsidR="00FF7363"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5815" w:type="dxa"/>
            <w:vAlign w:val="center"/>
          </w:tcPr>
          <w:p w:rsidR="00FF7363" w:rsidRDefault="00FF7363" w:rsidP="00FF7363">
            <w:pPr>
              <w:spacing w:line="300" w:lineRule="exact"/>
              <w:rPr>
                <w:rFonts w:ascii="メイリオ" w:eastAsia="メイリオ" w:hAnsi="メイリオ" w:cs="メイリオ"/>
                <w:szCs w:val="21"/>
              </w:rPr>
            </w:pPr>
          </w:p>
        </w:tc>
      </w:tr>
      <w:tr w:rsidR="00FF7363" w:rsidRPr="0006390C" w:rsidTr="00DD654F">
        <w:trPr>
          <w:trHeight w:val="354"/>
          <w:jc w:val="center"/>
        </w:trPr>
        <w:tc>
          <w:tcPr>
            <w:tcW w:w="4533" w:type="dxa"/>
            <w:tcBorders>
              <w:bottom w:val="single" w:sz="4" w:space="0" w:color="auto"/>
            </w:tcBorders>
            <w:shd w:val="clear" w:color="auto" w:fill="BFBFBF" w:themeFill="background1" w:themeFillShade="BF"/>
            <w:vAlign w:val="center"/>
          </w:tcPr>
          <w:p w:rsidR="00FF7363"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氏名のよみがな</w:t>
            </w:r>
          </w:p>
        </w:tc>
        <w:tc>
          <w:tcPr>
            <w:tcW w:w="5815" w:type="dxa"/>
            <w:tcBorders>
              <w:bottom w:val="single" w:sz="4" w:space="0" w:color="auto"/>
            </w:tcBorders>
            <w:vAlign w:val="center"/>
          </w:tcPr>
          <w:p w:rsidR="00FF7363" w:rsidRDefault="00FF7363" w:rsidP="00FF7363">
            <w:pPr>
              <w:spacing w:line="300" w:lineRule="exact"/>
              <w:rPr>
                <w:rFonts w:ascii="メイリオ" w:eastAsia="メイリオ" w:hAnsi="メイリオ" w:cs="メイリオ"/>
                <w:szCs w:val="21"/>
              </w:rPr>
            </w:pPr>
          </w:p>
        </w:tc>
      </w:tr>
    </w:tbl>
    <w:p w:rsidR="00B65021" w:rsidRDefault="00B65021" w:rsidP="00AA11CD">
      <w:pPr>
        <w:spacing w:line="300" w:lineRule="exact"/>
        <w:rPr>
          <w:rFonts w:ascii="メイリオ" w:eastAsia="メイリオ" w:hAnsi="メイリオ" w:cs="メイリオ"/>
        </w:rPr>
      </w:pPr>
    </w:p>
    <w:tbl>
      <w:tblPr>
        <w:tblStyle w:val="a3"/>
        <w:tblW w:w="10343" w:type="dxa"/>
        <w:jc w:val="center"/>
        <w:tblBorders>
          <w:insideH w:val="none" w:sz="0" w:space="0" w:color="auto"/>
          <w:insideV w:val="none" w:sz="0" w:space="0" w:color="auto"/>
        </w:tblBorders>
        <w:tblLook w:val="04A0" w:firstRow="1" w:lastRow="0" w:firstColumn="1" w:lastColumn="0" w:noHBand="0" w:noVBand="1"/>
      </w:tblPr>
      <w:tblGrid>
        <w:gridCol w:w="10343"/>
      </w:tblGrid>
      <w:tr w:rsidR="00651C58" w:rsidRPr="0006390C" w:rsidTr="00DD654F">
        <w:trPr>
          <w:trHeight w:val="459"/>
          <w:jc w:val="center"/>
        </w:trPr>
        <w:tc>
          <w:tcPr>
            <w:tcW w:w="10343"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DD654F">
        <w:trPr>
          <w:trHeight w:val="459"/>
          <w:jc w:val="center"/>
        </w:trPr>
        <w:tc>
          <w:tcPr>
            <w:tcW w:w="10343"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651C58" w:rsidRPr="00651C58" w:rsidRDefault="00651C58"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9月29日（金）16：00締切（必要事項を記入し提出してください。）</w:t>
      </w:r>
      <w:r w:rsidR="00136990">
        <w:rPr>
          <w:rFonts w:ascii="メイリオ" w:eastAsia="メイリオ" w:hAnsi="メイリオ" w:cs="メイリオ" w:hint="eastAsia"/>
        </w:rPr>
        <w:t xml:space="preserve">　　　　　　　　　　</w:t>
      </w:r>
      <w:r>
        <w:rPr>
          <w:rFonts w:ascii="メイリオ" w:eastAsia="メイリオ" w:hAnsi="メイリオ" w:cs="メイリオ" w:hint="eastAsia"/>
        </w:rPr>
        <w:t>以上</w:t>
      </w:r>
    </w:p>
    <w:sectPr w:rsidR="00651C58" w:rsidRPr="00651C58" w:rsidSect="00FF7363">
      <w:pgSz w:w="11906" w:h="16838"/>
      <w:pgMar w:top="1418"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6390C"/>
    <w:rsid w:val="00136990"/>
    <w:rsid w:val="001A5152"/>
    <w:rsid w:val="0035081A"/>
    <w:rsid w:val="004867DE"/>
    <w:rsid w:val="00560D8B"/>
    <w:rsid w:val="00651C58"/>
    <w:rsid w:val="008C27EC"/>
    <w:rsid w:val="00963C52"/>
    <w:rsid w:val="00967F2C"/>
    <w:rsid w:val="009B63E7"/>
    <w:rsid w:val="00AA11CD"/>
    <w:rsid w:val="00AD35BF"/>
    <w:rsid w:val="00B43968"/>
    <w:rsid w:val="00B65021"/>
    <w:rsid w:val="00B95A1A"/>
    <w:rsid w:val="00BC01F7"/>
    <w:rsid w:val="00C7000F"/>
    <w:rsid w:val="00CB36F3"/>
    <w:rsid w:val="00DD654F"/>
    <w:rsid w:val="00E1300F"/>
    <w:rsid w:val="00EC1C7E"/>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338</TotalTime>
  <Pages>3</Pages>
  <Words>386</Words>
  <Characters>2206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諸事 友佳子</cp:lastModifiedBy>
  <cp:revision>4</cp:revision>
  <cp:lastPrinted>2017-09-13T07:09:00Z</cp:lastPrinted>
  <dcterms:created xsi:type="dcterms:W3CDTF">2017-09-13T01:35:00Z</dcterms:created>
  <dcterms:modified xsi:type="dcterms:W3CDTF">2017-09-19T01:05:00Z</dcterms:modified>
</cp:coreProperties>
</file>